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926B5F2" w:rsidR="00F84D94" w:rsidRPr="003E7E13" w:rsidRDefault="00AF202B" w:rsidP="00283FCB">
      <w:pPr>
        <w:spacing w:after="240" w:line="240" w:lineRule="auto"/>
        <w:jc w:val="center"/>
        <w:rPr>
          <w:rFonts w:ascii="Calibri" w:eastAsia="Times New Roman" w:hAnsi="Calibri" w:cs="Calibri"/>
          <w:b/>
          <w:bCs/>
          <w:sz w:val="36"/>
          <w:szCs w:val="36"/>
        </w:rPr>
      </w:pPr>
      <w:r w:rsidRPr="003E7E13">
        <w:rPr>
          <w:rFonts w:ascii="Calibri" w:eastAsia="Times New Roman" w:hAnsi="Calibri" w:cs="Calibri"/>
          <w:b/>
          <w:bCs/>
          <w:sz w:val="36"/>
          <w:szCs w:val="36"/>
        </w:rPr>
        <w:t xml:space="preserve">DATA PROCESSING AGREEMENT </w:t>
      </w:r>
    </w:p>
    <w:p w14:paraId="06E538CD" w14:textId="0D7AF0DA" w:rsidR="0094062E" w:rsidRPr="003E7E13" w:rsidRDefault="0094062E" w:rsidP="0094062E">
      <w:pPr>
        <w:spacing w:before="280" w:after="280" w:line="240" w:lineRule="auto"/>
        <w:jc w:val="both"/>
        <w:rPr>
          <w:rFonts w:ascii="Calibri" w:eastAsia="Times New Roman" w:hAnsi="Calibri" w:cs="Calibri"/>
          <w:sz w:val="22"/>
          <w:szCs w:val="22"/>
        </w:rPr>
      </w:pPr>
      <w:r w:rsidRPr="003E7E13">
        <w:rPr>
          <w:rFonts w:ascii="Calibri" w:eastAsia="Times New Roman" w:hAnsi="Calibri" w:cs="Calibri"/>
          <w:iCs/>
          <w:sz w:val="22"/>
          <w:szCs w:val="22"/>
          <w:lang w:val="en-US"/>
        </w:rPr>
        <w:t>This Data Processing Agreement (“</w:t>
      </w:r>
      <w:r w:rsidRPr="003E7E13">
        <w:rPr>
          <w:rFonts w:ascii="Calibri" w:eastAsia="Times New Roman" w:hAnsi="Calibri" w:cs="Calibri"/>
          <w:b/>
          <w:bCs/>
          <w:iCs/>
          <w:sz w:val="22"/>
          <w:szCs w:val="22"/>
          <w:lang w:val="en-US"/>
        </w:rPr>
        <w:t>DPA</w:t>
      </w:r>
      <w:r w:rsidRPr="003E7E13">
        <w:rPr>
          <w:rFonts w:ascii="Calibri" w:eastAsia="Times New Roman" w:hAnsi="Calibri" w:cs="Calibri"/>
          <w:iCs/>
          <w:sz w:val="22"/>
          <w:szCs w:val="22"/>
          <w:lang w:val="en-US"/>
        </w:rPr>
        <w:t>”) is entered into by and between</w:t>
      </w:r>
      <w:r w:rsidRPr="003E7E13">
        <w:rPr>
          <w:rFonts w:ascii="Calibri" w:eastAsia="Times New Roman" w:hAnsi="Calibri" w:cs="Calibri"/>
          <w:sz w:val="22"/>
          <w:szCs w:val="22"/>
        </w:rPr>
        <w:t xml:space="preserve"> </w:t>
      </w:r>
      <w:r w:rsidR="00AF202B" w:rsidRPr="003E7E13">
        <w:rPr>
          <w:rFonts w:ascii="Calibri" w:eastAsia="Times New Roman" w:hAnsi="Calibri" w:cs="Calibri"/>
          <w:sz w:val="22"/>
          <w:szCs w:val="22"/>
        </w:rPr>
        <w:t>[</w:t>
      </w:r>
      <w:r w:rsidR="00AF202B" w:rsidRPr="003E7E13">
        <w:rPr>
          <w:rFonts w:ascii="Calibri" w:eastAsia="Times New Roman" w:hAnsi="Calibri" w:cs="Calibri"/>
          <w:sz w:val="22"/>
          <w:szCs w:val="22"/>
          <w:highlight w:val="yellow"/>
        </w:rPr>
        <w:t>EDUCATIONAL INSTITUTION NAME</w:t>
      </w:r>
      <w:r w:rsidR="00AF202B" w:rsidRPr="003E7E13">
        <w:rPr>
          <w:rFonts w:ascii="Calibri" w:eastAsia="Times New Roman" w:hAnsi="Calibri" w:cs="Calibri"/>
          <w:sz w:val="22"/>
          <w:szCs w:val="22"/>
        </w:rPr>
        <w:t>] (</w:t>
      </w:r>
      <w:r w:rsidR="00972969" w:rsidRPr="003E7E13">
        <w:rPr>
          <w:rFonts w:ascii="Calibri" w:eastAsia="Times New Roman" w:hAnsi="Calibri" w:cs="Calibri"/>
          <w:sz w:val="22"/>
          <w:szCs w:val="22"/>
        </w:rPr>
        <w:t>“</w:t>
      </w:r>
      <w:r w:rsidR="00AF202B" w:rsidRPr="003E7E13">
        <w:rPr>
          <w:rFonts w:ascii="Calibri" w:eastAsia="Times New Roman" w:hAnsi="Calibri" w:cs="Calibri"/>
          <w:b/>
          <w:bCs/>
          <w:sz w:val="22"/>
          <w:szCs w:val="22"/>
        </w:rPr>
        <w:t>Institution</w:t>
      </w:r>
      <w:r w:rsidR="00972969" w:rsidRPr="003E7E13">
        <w:rPr>
          <w:rFonts w:ascii="Calibri" w:eastAsia="Times New Roman" w:hAnsi="Calibri" w:cs="Calibri"/>
          <w:sz w:val="22"/>
          <w:szCs w:val="22"/>
        </w:rPr>
        <w:t>”</w:t>
      </w:r>
      <w:r w:rsidR="00AF202B" w:rsidRPr="003E7E13">
        <w:rPr>
          <w:rFonts w:ascii="Calibri" w:eastAsia="Times New Roman" w:hAnsi="Calibri" w:cs="Calibri"/>
          <w:sz w:val="22"/>
          <w:szCs w:val="22"/>
        </w:rPr>
        <w:t>)</w:t>
      </w:r>
      <w:r w:rsidRPr="003E7E13">
        <w:rPr>
          <w:rFonts w:ascii="Calibri" w:eastAsia="Times New Roman" w:hAnsi="Calibri" w:cs="Calibri"/>
          <w:sz w:val="22"/>
          <w:szCs w:val="22"/>
        </w:rPr>
        <w:t xml:space="preserve"> </w:t>
      </w:r>
      <w:r w:rsidRPr="003E7E13">
        <w:rPr>
          <w:rFonts w:ascii="Calibri" w:eastAsia="Times New Roman" w:hAnsi="Calibri" w:cs="Calibri"/>
          <w:iCs/>
          <w:sz w:val="22"/>
          <w:szCs w:val="22"/>
          <w:lang w:val="en-US"/>
        </w:rPr>
        <w:t xml:space="preserve">and any affiliated entities receiving Services under this DPA </w:t>
      </w:r>
      <w:r w:rsidRPr="003E7E13">
        <w:rPr>
          <w:rFonts w:ascii="Calibri" w:eastAsia="Times New Roman" w:hAnsi="Calibri" w:cs="Calibri"/>
          <w:sz w:val="22"/>
          <w:szCs w:val="22"/>
        </w:rPr>
        <w:t>and</w:t>
      </w:r>
      <w:r w:rsidRPr="003E7E13">
        <w:rPr>
          <w:rFonts w:ascii="Calibri" w:eastAsia="Times New Roman" w:hAnsi="Calibri" w:cs="Calibri"/>
          <w:b/>
          <w:bCs/>
          <w:sz w:val="22"/>
          <w:szCs w:val="22"/>
        </w:rPr>
        <w:t xml:space="preserve"> </w:t>
      </w:r>
      <w:r w:rsidR="00972969" w:rsidRPr="003E7E13">
        <w:rPr>
          <w:rFonts w:ascii="Calibri" w:eastAsia="Times New Roman" w:hAnsi="Calibri" w:cs="Calibri"/>
          <w:sz w:val="22"/>
          <w:szCs w:val="22"/>
        </w:rPr>
        <w:t>Telo AI, Inc.</w:t>
      </w:r>
      <w:r w:rsidR="00AF202B" w:rsidRPr="003E7E13">
        <w:rPr>
          <w:rFonts w:ascii="Calibri" w:eastAsia="Times New Roman" w:hAnsi="Calibri" w:cs="Calibri"/>
          <w:sz w:val="22"/>
          <w:szCs w:val="22"/>
        </w:rPr>
        <w:t xml:space="preserve"> (</w:t>
      </w:r>
      <w:r w:rsidR="00972969" w:rsidRPr="003E7E13">
        <w:rPr>
          <w:rFonts w:ascii="Calibri" w:eastAsia="Times New Roman" w:hAnsi="Calibri" w:cs="Calibri"/>
          <w:sz w:val="22"/>
          <w:szCs w:val="22"/>
        </w:rPr>
        <w:t>“</w:t>
      </w:r>
      <w:r w:rsidR="00AF202B" w:rsidRPr="003E7E13">
        <w:rPr>
          <w:rFonts w:ascii="Calibri" w:eastAsia="Times New Roman" w:hAnsi="Calibri" w:cs="Calibri"/>
          <w:b/>
          <w:bCs/>
          <w:sz w:val="22"/>
          <w:szCs w:val="22"/>
        </w:rPr>
        <w:t>Telo AI</w:t>
      </w:r>
      <w:r w:rsidR="00972969" w:rsidRPr="003E7E13">
        <w:rPr>
          <w:rFonts w:ascii="Calibri" w:eastAsia="Times New Roman" w:hAnsi="Calibri" w:cs="Calibri"/>
          <w:sz w:val="22"/>
          <w:szCs w:val="22"/>
        </w:rPr>
        <w:t>”</w:t>
      </w:r>
      <w:r w:rsidR="00AF202B" w:rsidRPr="003E7E13">
        <w:rPr>
          <w:rFonts w:ascii="Calibri" w:eastAsia="Times New Roman" w:hAnsi="Calibri" w:cs="Calibri"/>
          <w:sz w:val="22"/>
          <w:szCs w:val="22"/>
        </w:rPr>
        <w:t>)</w:t>
      </w:r>
      <w:r w:rsidRPr="003E7E13">
        <w:rPr>
          <w:rFonts w:ascii="Calibri" w:eastAsia="Times New Roman" w:hAnsi="Calibri" w:cs="Calibri"/>
          <w:sz w:val="22"/>
          <w:szCs w:val="22"/>
        </w:rPr>
        <w:t xml:space="preserve">. Institution and Telo AI </w:t>
      </w:r>
      <w:r w:rsidRPr="003E7E13">
        <w:rPr>
          <w:rFonts w:ascii="Calibri" w:eastAsia="Times New Roman" w:hAnsi="Calibri" w:cs="Calibri"/>
          <w:iCs/>
          <w:sz w:val="22"/>
          <w:szCs w:val="22"/>
          <w:lang w:val="en-US"/>
        </w:rPr>
        <w:t>are sometimes referred to herein individually as a “</w:t>
      </w:r>
      <w:r w:rsidRPr="003E7E13">
        <w:rPr>
          <w:rFonts w:ascii="Calibri" w:eastAsia="Times New Roman" w:hAnsi="Calibri" w:cs="Calibri"/>
          <w:b/>
          <w:bCs/>
          <w:iCs/>
          <w:sz w:val="22"/>
          <w:szCs w:val="22"/>
          <w:lang w:val="en-US"/>
        </w:rPr>
        <w:t>Party</w:t>
      </w:r>
      <w:r w:rsidRPr="003E7E13">
        <w:rPr>
          <w:rFonts w:ascii="Calibri" w:eastAsia="Times New Roman" w:hAnsi="Calibri" w:cs="Calibri"/>
          <w:iCs/>
          <w:sz w:val="22"/>
          <w:szCs w:val="22"/>
          <w:lang w:val="en-US"/>
        </w:rPr>
        <w:t>” or, collectively, the “</w:t>
      </w:r>
      <w:r w:rsidRPr="003E7E13">
        <w:rPr>
          <w:rFonts w:ascii="Calibri" w:eastAsia="Times New Roman" w:hAnsi="Calibri" w:cs="Calibri"/>
          <w:b/>
          <w:bCs/>
          <w:iCs/>
          <w:sz w:val="22"/>
          <w:szCs w:val="22"/>
          <w:lang w:val="en-US"/>
        </w:rPr>
        <w:t>Parties</w:t>
      </w:r>
      <w:r w:rsidRPr="003E7E13">
        <w:rPr>
          <w:rFonts w:ascii="Calibri" w:eastAsia="Times New Roman" w:hAnsi="Calibri" w:cs="Calibri"/>
          <w:iCs/>
          <w:sz w:val="22"/>
          <w:szCs w:val="22"/>
          <w:lang w:val="en-US"/>
        </w:rPr>
        <w:t xml:space="preserve">.” </w:t>
      </w:r>
    </w:p>
    <w:p w14:paraId="00000006" w14:textId="4076A693" w:rsidR="00F84D94" w:rsidRPr="003E7E13" w:rsidRDefault="00AF202B" w:rsidP="00972969">
      <w:pPr>
        <w:pStyle w:val="Paragraphedeliste"/>
        <w:numPr>
          <w:ilvl w:val="0"/>
          <w:numId w:val="17"/>
        </w:numPr>
        <w:spacing w:after="240" w:line="240" w:lineRule="auto"/>
        <w:rPr>
          <w:rFonts w:ascii="Calibri" w:eastAsia="Times New Roman" w:hAnsi="Calibri" w:cs="Calibri"/>
          <w:b/>
          <w:bCs/>
          <w:sz w:val="22"/>
          <w:szCs w:val="22"/>
        </w:rPr>
      </w:pPr>
      <w:r w:rsidRPr="003E7E13">
        <w:rPr>
          <w:rFonts w:ascii="Calibri" w:eastAsia="Times New Roman" w:hAnsi="Calibri" w:cs="Calibri"/>
          <w:b/>
          <w:bCs/>
          <w:sz w:val="22"/>
          <w:szCs w:val="22"/>
        </w:rPr>
        <w:t>PURPOSE AND SCOPE</w:t>
      </w:r>
    </w:p>
    <w:p w14:paraId="42FF3DDD" w14:textId="77777777" w:rsidR="00265F1F" w:rsidRPr="003E7E13" w:rsidRDefault="00265F1F" w:rsidP="00265F1F">
      <w:pPr>
        <w:pStyle w:val="Paragraphedeliste"/>
        <w:spacing w:before="280" w:after="280" w:line="240" w:lineRule="auto"/>
        <w:ind w:left="360"/>
        <w:rPr>
          <w:rFonts w:ascii="Calibri" w:eastAsia="Times New Roman" w:hAnsi="Calibri" w:cs="Calibri"/>
          <w:b/>
          <w:bCs/>
          <w:sz w:val="22"/>
          <w:szCs w:val="22"/>
        </w:rPr>
      </w:pPr>
    </w:p>
    <w:p w14:paraId="1F303F5E" w14:textId="63F8FF61" w:rsidR="004E4F35" w:rsidRPr="003E7E13" w:rsidRDefault="00AF202B" w:rsidP="00972969">
      <w:pPr>
        <w:pStyle w:val="Paragraphedeliste"/>
        <w:numPr>
          <w:ilvl w:val="1"/>
          <w:numId w:val="17"/>
        </w:numPr>
        <w:spacing w:before="280" w:after="280" w:line="240" w:lineRule="auto"/>
        <w:rPr>
          <w:rFonts w:ascii="Calibri" w:eastAsia="Times New Roman" w:hAnsi="Calibri" w:cs="Calibri"/>
          <w:sz w:val="22"/>
          <w:szCs w:val="22"/>
        </w:rPr>
      </w:pPr>
      <w:r w:rsidRPr="003E7E13">
        <w:rPr>
          <w:rFonts w:ascii="Calibri" w:eastAsia="Times New Roman" w:hAnsi="Calibri" w:cs="Calibri"/>
          <w:sz w:val="22"/>
          <w:szCs w:val="22"/>
          <w:u w:val="single"/>
        </w:rPr>
        <w:t>Agreement Purpose</w:t>
      </w:r>
      <w:r w:rsidR="004E4F35" w:rsidRPr="003E7E13">
        <w:rPr>
          <w:rFonts w:ascii="Calibri" w:eastAsia="Times New Roman" w:hAnsi="Calibri" w:cs="Calibri"/>
          <w:sz w:val="22"/>
          <w:szCs w:val="22"/>
        </w:rPr>
        <w:t xml:space="preserve">. </w:t>
      </w:r>
      <w:r w:rsidRPr="003E7E13">
        <w:rPr>
          <w:rFonts w:ascii="Calibri" w:eastAsia="Times New Roman" w:hAnsi="Calibri" w:cs="Calibri"/>
          <w:sz w:val="22"/>
          <w:szCs w:val="22"/>
        </w:rPr>
        <w:t xml:space="preserve">This DPA governs the use, protection, and </w:t>
      </w:r>
      <w:r w:rsidR="004E4F35" w:rsidRPr="003E7E13">
        <w:rPr>
          <w:rFonts w:ascii="Calibri" w:eastAsia="Times New Roman" w:hAnsi="Calibri" w:cs="Calibri"/>
          <w:sz w:val="22"/>
          <w:szCs w:val="22"/>
        </w:rPr>
        <w:t>P</w:t>
      </w:r>
      <w:r w:rsidRPr="003E7E13">
        <w:rPr>
          <w:rFonts w:ascii="Calibri" w:eastAsia="Times New Roman" w:hAnsi="Calibri" w:cs="Calibri"/>
          <w:sz w:val="22"/>
          <w:szCs w:val="22"/>
        </w:rPr>
        <w:t xml:space="preserve">rocessing of </w:t>
      </w:r>
      <w:r w:rsidR="0094062E" w:rsidRPr="003E7E13">
        <w:rPr>
          <w:rFonts w:ascii="Calibri" w:eastAsia="Times New Roman" w:hAnsi="Calibri" w:cs="Calibri"/>
          <w:sz w:val="22"/>
          <w:szCs w:val="22"/>
        </w:rPr>
        <w:t>Personal Information (as hereinafter defined),</w:t>
      </w:r>
      <w:r w:rsidRPr="003E7E13">
        <w:rPr>
          <w:rFonts w:ascii="Calibri" w:eastAsia="Times New Roman" w:hAnsi="Calibri" w:cs="Calibri"/>
          <w:sz w:val="22"/>
          <w:szCs w:val="22"/>
        </w:rPr>
        <w:t xml:space="preserve"> by Telo AI when providing educational technology services</w:t>
      </w:r>
      <w:r w:rsidR="0094062E" w:rsidRPr="003E7E13">
        <w:rPr>
          <w:rFonts w:ascii="Calibri" w:eastAsia="Times New Roman" w:hAnsi="Calibri" w:cs="Calibri"/>
          <w:sz w:val="22"/>
          <w:szCs w:val="22"/>
        </w:rPr>
        <w:t>, as outlined in Section 1.2 of this DPA</w:t>
      </w:r>
      <w:r w:rsidR="004E4F35" w:rsidRPr="003E7E13">
        <w:rPr>
          <w:rFonts w:ascii="Calibri" w:eastAsia="Times New Roman" w:hAnsi="Calibri" w:cs="Calibri"/>
          <w:sz w:val="22"/>
          <w:szCs w:val="22"/>
        </w:rPr>
        <w:t xml:space="preserve"> (“</w:t>
      </w:r>
      <w:r w:rsidR="004E4F35" w:rsidRPr="003E7E13">
        <w:rPr>
          <w:rFonts w:ascii="Calibri" w:eastAsia="Times New Roman" w:hAnsi="Calibri" w:cs="Calibri"/>
          <w:b/>
          <w:bCs/>
          <w:sz w:val="22"/>
          <w:szCs w:val="22"/>
        </w:rPr>
        <w:t>Services</w:t>
      </w:r>
      <w:r w:rsidR="004E4F35" w:rsidRPr="003E7E13">
        <w:rPr>
          <w:rFonts w:ascii="Calibri" w:eastAsia="Times New Roman" w:hAnsi="Calibri" w:cs="Calibri"/>
          <w:sz w:val="22"/>
          <w:szCs w:val="22"/>
        </w:rPr>
        <w:t>”)</w:t>
      </w:r>
      <w:r w:rsidR="0094062E" w:rsidRPr="003E7E13">
        <w:rPr>
          <w:rFonts w:ascii="Calibri" w:eastAsia="Times New Roman" w:hAnsi="Calibri" w:cs="Calibri"/>
          <w:sz w:val="22"/>
          <w:szCs w:val="22"/>
        </w:rPr>
        <w:t>,</w:t>
      </w:r>
      <w:r w:rsidRPr="003E7E13">
        <w:rPr>
          <w:rFonts w:ascii="Calibri" w:eastAsia="Times New Roman" w:hAnsi="Calibri" w:cs="Calibri"/>
          <w:sz w:val="22"/>
          <w:szCs w:val="22"/>
        </w:rPr>
        <w:t xml:space="preserve"> to the Institution </w:t>
      </w:r>
      <w:r w:rsidR="0094062E" w:rsidRPr="003E7E13">
        <w:rPr>
          <w:rFonts w:ascii="Calibri" w:eastAsia="Times New Roman" w:hAnsi="Calibri" w:cs="Calibri"/>
          <w:sz w:val="22"/>
          <w:szCs w:val="22"/>
          <w:lang w:val="en-US"/>
        </w:rPr>
        <w:t>in compliance with Applicable Privacy Laws (as defined below)</w:t>
      </w:r>
      <w:r w:rsidRPr="003E7E13">
        <w:rPr>
          <w:rFonts w:ascii="Calibri" w:eastAsia="Times New Roman" w:hAnsi="Calibri" w:cs="Calibri"/>
          <w:sz w:val="22"/>
          <w:szCs w:val="22"/>
        </w:rPr>
        <w:t>.</w:t>
      </w:r>
      <w:r w:rsidR="004E4F35" w:rsidRPr="003E7E13">
        <w:rPr>
          <w:rFonts w:ascii="Calibri" w:eastAsia="Times New Roman" w:hAnsi="Calibri" w:cs="Calibri"/>
          <w:sz w:val="22"/>
          <w:szCs w:val="22"/>
        </w:rPr>
        <w:t xml:space="preserve"> </w:t>
      </w:r>
    </w:p>
    <w:p w14:paraId="22ADB60F" w14:textId="77777777" w:rsidR="004E4F35" w:rsidRPr="003E7E13" w:rsidRDefault="004E4F35" w:rsidP="004E4F35">
      <w:pPr>
        <w:pStyle w:val="Paragraphedeliste"/>
        <w:spacing w:before="280" w:after="280" w:line="240" w:lineRule="auto"/>
        <w:ind w:left="360"/>
        <w:rPr>
          <w:rFonts w:ascii="Calibri" w:eastAsia="Times New Roman" w:hAnsi="Calibri" w:cs="Calibri"/>
          <w:sz w:val="22"/>
          <w:szCs w:val="22"/>
        </w:rPr>
      </w:pPr>
    </w:p>
    <w:p w14:paraId="0000000A" w14:textId="195DF498" w:rsidR="00F84D94" w:rsidRPr="003E7E13" w:rsidRDefault="00AF202B" w:rsidP="00972969">
      <w:pPr>
        <w:pStyle w:val="Paragraphedeliste"/>
        <w:numPr>
          <w:ilvl w:val="1"/>
          <w:numId w:val="17"/>
        </w:numPr>
        <w:spacing w:after="0" w:line="240" w:lineRule="auto"/>
        <w:rPr>
          <w:rFonts w:ascii="Calibri" w:hAnsi="Calibri" w:cs="Calibri"/>
          <w:sz w:val="22"/>
          <w:szCs w:val="22"/>
        </w:rPr>
      </w:pPr>
      <w:r w:rsidRPr="003E7E13">
        <w:rPr>
          <w:rFonts w:ascii="Calibri" w:eastAsia="Times New Roman" w:hAnsi="Calibri" w:cs="Calibri"/>
          <w:sz w:val="22"/>
          <w:szCs w:val="22"/>
        </w:rPr>
        <w:t xml:space="preserve"> </w:t>
      </w:r>
      <w:r w:rsidRPr="003E7E13">
        <w:rPr>
          <w:rFonts w:ascii="Calibri" w:eastAsia="Times New Roman" w:hAnsi="Calibri" w:cs="Calibri"/>
          <w:sz w:val="22"/>
          <w:szCs w:val="22"/>
          <w:u w:val="single"/>
        </w:rPr>
        <w:t>Services Covered</w:t>
      </w:r>
      <w:r w:rsidR="004E4F35" w:rsidRPr="003E7E13">
        <w:rPr>
          <w:rFonts w:ascii="Calibri" w:eastAsia="Times New Roman" w:hAnsi="Calibri" w:cs="Calibri"/>
          <w:sz w:val="22"/>
          <w:szCs w:val="22"/>
        </w:rPr>
        <w:t xml:space="preserve">. </w:t>
      </w:r>
      <w:r w:rsidRPr="003E7E13">
        <w:rPr>
          <w:rFonts w:ascii="Calibri" w:hAnsi="Calibri" w:cs="Calibri"/>
          <w:sz w:val="22"/>
          <w:szCs w:val="22"/>
        </w:rPr>
        <w:t>This DPA covers all Telo AI services including</w:t>
      </w:r>
      <w:r w:rsidR="0094062E" w:rsidRPr="003E7E13">
        <w:rPr>
          <w:rFonts w:ascii="Calibri" w:hAnsi="Calibri" w:cs="Calibri"/>
          <w:sz w:val="22"/>
          <w:szCs w:val="22"/>
        </w:rPr>
        <w:t>, but not limited to</w:t>
      </w:r>
      <w:r w:rsidRPr="003E7E13">
        <w:rPr>
          <w:rFonts w:ascii="Calibri" w:hAnsi="Calibri" w:cs="Calibri"/>
          <w:sz w:val="22"/>
          <w:szCs w:val="22"/>
        </w:rPr>
        <w:t>:</w:t>
      </w:r>
    </w:p>
    <w:p w14:paraId="0000000B" w14:textId="030C8076" w:rsidR="00F84D94" w:rsidRPr="003E7E13" w:rsidRDefault="00AF202B" w:rsidP="004E4F35">
      <w:pPr>
        <w:numPr>
          <w:ilvl w:val="0"/>
          <w:numId w:val="1"/>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AI-powered classroom assistance and educational content generation</w:t>
      </w:r>
      <w:r w:rsidR="0094062E" w:rsidRPr="003E7E13">
        <w:rPr>
          <w:rFonts w:ascii="Calibri" w:eastAsia="Times New Roman" w:hAnsi="Calibri" w:cs="Calibri"/>
          <w:sz w:val="22"/>
          <w:szCs w:val="22"/>
        </w:rPr>
        <w:t>;</w:t>
      </w:r>
    </w:p>
    <w:p w14:paraId="0000000C" w14:textId="741827BA" w:rsidR="00F84D94" w:rsidRPr="003E7E13" w:rsidRDefault="00AF202B" w:rsidP="004E4F35">
      <w:pPr>
        <w:numPr>
          <w:ilvl w:val="0"/>
          <w:numId w:val="1"/>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Student learning analytics and progress tracking</w:t>
      </w:r>
      <w:r w:rsidR="0094062E" w:rsidRPr="003E7E13">
        <w:rPr>
          <w:rFonts w:ascii="Calibri" w:eastAsia="Times New Roman" w:hAnsi="Calibri" w:cs="Calibri"/>
          <w:sz w:val="22"/>
          <w:szCs w:val="22"/>
        </w:rPr>
        <w:t>;</w:t>
      </w:r>
    </w:p>
    <w:p w14:paraId="0000000D" w14:textId="43D0D954" w:rsidR="00F84D94" w:rsidRPr="003E7E13" w:rsidRDefault="00AF202B">
      <w:pPr>
        <w:numPr>
          <w:ilvl w:val="0"/>
          <w:numId w:val="1"/>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Adaptive learning pathway creation</w:t>
      </w:r>
      <w:r w:rsidR="0094062E" w:rsidRPr="003E7E13">
        <w:rPr>
          <w:rFonts w:ascii="Calibri" w:eastAsia="Times New Roman" w:hAnsi="Calibri" w:cs="Calibri"/>
          <w:sz w:val="22"/>
          <w:szCs w:val="22"/>
        </w:rPr>
        <w:t xml:space="preserve">; </w:t>
      </w:r>
    </w:p>
    <w:p w14:paraId="0000000E" w14:textId="7B3A0369" w:rsidR="00F84D94" w:rsidRPr="003E7E13" w:rsidRDefault="00AF202B">
      <w:pPr>
        <w:numPr>
          <w:ilvl w:val="0"/>
          <w:numId w:val="1"/>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Real-time assessment and feedback systems</w:t>
      </w:r>
      <w:r w:rsidR="0094062E" w:rsidRPr="003E7E13">
        <w:rPr>
          <w:rFonts w:ascii="Calibri" w:eastAsia="Times New Roman" w:hAnsi="Calibri" w:cs="Calibri"/>
          <w:sz w:val="22"/>
          <w:szCs w:val="22"/>
        </w:rPr>
        <w:t xml:space="preserve">; </w:t>
      </w:r>
    </w:p>
    <w:p w14:paraId="0000000F" w14:textId="35690504" w:rsidR="00F84D94" w:rsidRPr="003E7E13" w:rsidRDefault="00AF202B">
      <w:pPr>
        <w:numPr>
          <w:ilvl w:val="0"/>
          <w:numId w:val="1"/>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Educational robotics and interactive learning tools</w:t>
      </w:r>
      <w:r w:rsidR="0094062E" w:rsidRPr="003E7E13">
        <w:rPr>
          <w:rFonts w:ascii="Calibri" w:eastAsia="Times New Roman" w:hAnsi="Calibri" w:cs="Calibri"/>
          <w:sz w:val="22"/>
          <w:szCs w:val="22"/>
        </w:rPr>
        <w:t>;</w:t>
      </w:r>
    </w:p>
    <w:p w14:paraId="0588337D" w14:textId="77777777" w:rsidR="00837BCF" w:rsidRPr="003E7E13" w:rsidRDefault="00AF202B" w:rsidP="00837BCF">
      <w:pPr>
        <w:numPr>
          <w:ilvl w:val="0"/>
          <w:numId w:val="1"/>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Platform usage analytics and reporting</w:t>
      </w:r>
      <w:r w:rsidR="00837BCF" w:rsidRPr="003E7E13">
        <w:rPr>
          <w:rFonts w:ascii="Calibri" w:eastAsia="Times New Roman" w:hAnsi="Calibri" w:cs="Calibri"/>
          <w:sz w:val="22"/>
          <w:szCs w:val="22"/>
        </w:rPr>
        <w:t xml:space="preserve">; and </w:t>
      </w:r>
    </w:p>
    <w:p w14:paraId="00000013" w14:textId="0B75541E" w:rsidR="00F84D94" w:rsidRPr="003E7E13" w:rsidRDefault="00837BCF" w:rsidP="0094062E">
      <w:pPr>
        <w:numPr>
          <w:ilvl w:val="0"/>
          <w:numId w:val="1"/>
        </w:numPr>
        <w:spacing w:after="280" w:line="240" w:lineRule="auto"/>
        <w:rPr>
          <w:rFonts w:ascii="Calibri" w:eastAsia="Times New Roman" w:hAnsi="Calibri" w:cs="Calibri"/>
          <w:sz w:val="22"/>
          <w:szCs w:val="22"/>
        </w:rPr>
      </w:pPr>
      <w:r w:rsidRPr="003E7E13">
        <w:rPr>
          <w:rFonts w:ascii="Calibri" w:eastAsia="Times New Roman" w:hAnsi="Calibri" w:cs="Calibri"/>
          <w:sz w:val="22"/>
          <w:szCs w:val="22"/>
        </w:rPr>
        <w:t xml:space="preserve">Any other </w:t>
      </w:r>
      <w:r>
        <w:rPr>
          <w:rFonts w:ascii="Calibri" w:eastAsia="Times New Roman" w:hAnsi="Calibri" w:cs="Calibri"/>
          <w:sz w:val="22"/>
          <w:szCs w:val="22"/>
        </w:rPr>
        <w:t xml:space="preserve">product or </w:t>
      </w:r>
      <w:r w:rsidRPr="003E7E13">
        <w:rPr>
          <w:rFonts w:ascii="Calibri" w:eastAsia="Times New Roman" w:hAnsi="Calibri" w:cs="Calibri"/>
          <w:sz w:val="22"/>
          <w:szCs w:val="22"/>
        </w:rPr>
        <w:t xml:space="preserve">services outlined in an underlying service agreement, purchase order or </w:t>
      </w:r>
      <w:r>
        <w:rPr>
          <w:rFonts w:ascii="Calibri" w:eastAsia="Times New Roman" w:hAnsi="Calibri" w:cs="Calibri"/>
          <w:sz w:val="22"/>
          <w:szCs w:val="22"/>
        </w:rPr>
        <w:t>o</w:t>
      </w:r>
      <w:r w:rsidRPr="003E7E13">
        <w:rPr>
          <w:rFonts w:ascii="Calibri" w:eastAsia="Times New Roman" w:hAnsi="Calibri" w:cs="Calibri"/>
          <w:sz w:val="22"/>
          <w:szCs w:val="22"/>
        </w:rPr>
        <w:t xml:space="preserve">rder </w:t>
      </w:r>
      <w:r>
        <w:rPr>
          <w:rFonts w:ascii="Calibri" w:eastAsia="Times New Roman" w:hAnsi="Calibri" w:cs="Calibri"/>
          <w:sz w:val="22"/>
          <w:szCs w:val="22"/>
        </w:rPr>
        <w:t>f</w:t>
      </w:r>
      <w:r w:rsidRPr="003E7E13">
        <w:rPr>
          <w:rFonts w:ascii="Calibri" w:eastAsia="Times New Roman" w:hAnsi="Calibri" w:cs="Calibri"/>
          <w:sz w:val="22"/>
          <w:szCs w:val="22"/>
        </w:rPr>
        <w:t xml:space="preserve">orm between the </w:t>
      </w:r>
      <w:r>
        <w:rPr>
          <w:rFonts w:ascii="Calibri" w:eastAsia="Times New Roman" w:hAnsi="Calibri" w:cs="Calibri"/>
          <w:sz w:val="22"/>
          <w:szCs w:val="22"/>
        </w:rPr>
        <w:t>P</w:t>
      </w:r>
      <w:r w:rsidRPr="003E7E13">
        <w:rPr>
          <w:rFonts w:ascii="Calibri" w:eastAsia="Times New Roman" w:hAnsi="Calibri" w:cs="Calibri"/>
          <w:sz w:val="22"/>
          <w:szCs w:val="22"/>
        </w:rPr>
        <w:t>arties</w:t>
      </w:r>
      <w:r w:rsidR="0094062E" w:rsidRPr="003E7E13">
        <w:rPr>
          <w:rFonts w:ascii="Calibri" w:eastAsia="Times New Roman" w:hAnsi="Calibri" w:cs="Calibri"/>
          <w:sz w:val="22"/>
          <w:szCs w:val="22"/>
        </w:rPr>
        <w:t>.</w:t>
      </w:r>
    </w:p>
    <w:p w14:paraId="00000014" w14:textId="3A441195" w:rsidR="00F84D94" w:rsidRPr="003E7E13" w:rsidRDefault="00AF202B" w:rsidP="00972969">
      <w:pPr>
        <w:pStyle w:val="Paragraphedeliste"/>
        <w:numPr>
          <w:ilvl w:val="0"/>
          <w:numId w:val="17"/>
        </w:numPr>
        <w:spacing w:before="120" w:after="240" w:line="240" w:lineRule="auto"/>
        <w:rPr>
          <w:rFonts w:ascii="Calibri" w:eastAsia="Times New Roman" w:hAnsi="Calibri" w:cs="Calibri"/>
          <w:b/>
          <w:bCs/>
          <w:sz w:val="22"/>
          <w:szCs w:val="22"/>
        </w:rPr>
      </w:pPr>
      <w:r w:rsidRPr="003E7E13">
        <w:rPr>
          <w:rFonts w:ascii="Calibri" w:eastAsia="Times New Roman" w:hAnsi="Calibri" w:cs="Calibri"/>
          <w:b/>
          <w:bCs/>
          <w:sz w:val="22"/>
          <w:szCs w:val="22"/>
        </w:rPr>
        <w:t>DEFINITIONS</w:t>
      </w:r>
    </w:p>
    <w:p w14:paraId="14428AAE" w14:textId="27E87180" w:rsidR="0094062E" w:rsidRPr="003E7E13" w:rsidRDefault="0094062E" w:rsidP="00265F1F">
      <w:pPr>
        <w:spacing w:after="120" w:line="240" w:lineRule="auto"/>
        <w:jc w:val="both"/>
        <w:rPr>
          <w:rFonts w:ascii="Calibri" w:eastAsia="Times New Roman" w:hAnsi="Calibri" w:cs="Calibri"/>
          <w:sz w:val="22"/>
          <w:szCs w:val="22"/>
          <w:lang w:val="en-GB"/>
        </w:rPr>
      </w:pPr>
      <w:r w:rsidRPr="003E7E13">
        <w:rPr>
          <w:rFonts w:ascii="Calibri" w:eastAsia="Times New Roman" w:hAnsi="Calibri" w:cs="Calibri"/>
          <w:b/>
          <w:bCs/>
          <w:sz w:val="22"/>
          <w:szCs w:val="22"/>
          <w:lang w:val="en-US"/>
        </w:rPr>
        <w:t xml:space="preserve">“Applicable Privacy Laws” </w:t>
      </w:r>
      <w:r w:rsidRPr="003E7E13">
        <w:rPr>
          <w:rFonts w:ascii="Calibri" w:eastAsia="Times New Roman" w:hAnsi="Calibri" w:cs="Calibri"/>
          <w:sz w:val="22"/>
          <w:szCs w:val="22"/>
          <w:lang w:val="en-US"/>
        </w:rPr>
        <w:t>means as applicable and binding on the Parties (a) any</w:t>
      </w:r>
      <w:r w:rsidRPr="003E7E13">
        <w:rPr>
          <w:rFonts w:ascii="Calibri" w:eastAsia="Times New Roman" w:hAnsi="Calibri" w:cs="Calibri"/>
          <w:sz w:val="22"/>
          <w:szCs w:val="22"/>
          <w:lang w:val="en-GB"/>
        </w:rPr>
        <w:t xml:space="preserve"> federal, state or local laws of the United States, or regulations governing the protection or privacy of Personal Information including, but not limited to, (a) </w:t>
      </w:r>
      <w:r w:rsidRPr="003E7E13">
        <w:rPr>
          <w:rFonts w:ascii="Calibri" w:eastAsia="Times New Roman" w:hAnsi="Calibri" w:cs="Calibri"/>
          <w:sz w:val="22"/>
          <w:szCs w:val="22"/>
        </w:rPr>
        <w:t>the Family Educational Rights and Privacy Act, 20 U.S.C. § 1232g and 34 CFR Part 99</w:t>
      </w:r>
      <w:r w:rsidR="004E4F35" w:rsidRPr="003E7E13">
        <w:rPr>
          <w:rFonts w:ascii="Calibri" w:eastAsia="Times New Roman" w:hAnsi="Calibri" w:cs="Calibri"/>
          <w:sz w:val="22"/>
          <w:szCs w:val="22"/>
        </w:rPr>
        <w:t xml:space="preserve"> (“(</w:t>
      </w:r>
      <w:r w:rsidR="004E4F35" w:rsidRPr="003E7E13">
        <w:rPr>
          <w:rFonts w:ascii="Calibri" w:eastAsia="Times New Roman" w:hAnsi="Calibri" w:cs="Calibri"/>
          <w:b/>
          <w:bCs/>
          <w:sz w:val="22"/>
          <w:szCs w:val="22"/>
        </w:rPr>
        <w:t>FERPA</w:t>
      </w:r>
      <w:r w:rsidR="004E4F35" w:rsidRPr="003E7E13">
        <w:rPr>
          <w:rFonts w:ascii="Calibri" w:eastAsia="Times New Roman" w:hAnsi="Calibri" w:cs="Calibri"/>
          <w:sz w:val="22"/>
          <w:szCs w:val="22"/>
        </w:rPr>
        <w:t>”)</w:t>
      </w:r>
      <w:r w:rsidRPr="003E7E13">
        <w:rPr>
          <w:rFonts w:ascii="Calibri" w:eastAsia="Times New Roman" w:hAnsi="Calibri" w:cs="Calibri"/>
          <w:sz w:val="22"/>
          <w:szCs w:val="22"/>
        </w:rPr>
        <w:t xml:space="preserve">; </w:t>
      </w:r>
      <w:r w:rsidRPr="003E7E13">
        <w:rPr>
          <w:rFonts w:ascii="Calibri" w:eastAsia="Times New Roman" w:hAnsi="Calibri" w:cs="Calibri"/>
          <w:sz w:val="22"/>
          <w:szCs w:val="22"/>
          <w:lang w:val="en-GB"/>
        </w:rPr>
        <w:t xml:space="preserve">(b) U.S. state comprehensive privacy laws such as </w:t>
      </w:r>
      <w:r w:rsidRPr="003E7E13">
        <w:rPr>
          <w:rFonts w:ascii="Calibri" w:eastAsia="Times New Roman" w:hAnsi="Calibri" w:cs="Calibri"/>
          <w:sz w:val="22"/>
          <w:szCs w:val="22"/>
          <w:lang w:val="en-US"/>
        </w:rPr>
        <w:t xml:space="preserve">the California Consumer Privacy Act of 2018 (Cal. Civ. Code §§ 1798.100 </w:t>
      </w:r>
      <w:r w:rsidRPr="003E7E13">
        <w:rPr>
          <w:rFonts w:ascii="Calibri" w:eastAsia="Times New Roman" w:hAnsi="Calibri" w:cs="Calibri"/>
          <w:i/>
          <w:iCs/>
          <w:sz w:val="22"/>
          <w:szCs w:val="22"/>
          <w:lang w:val="en-US"/>
        </w:rPr>
        <w:t>et seq.</w:t>
      </w:r>
      <w:r w:rsidRPr="003E7E13">
        <w:rPr>
          <w:rFonts w:ascii="Calibri" w:eastAsia="Times New Roman" w:hAnsi="Calibri" w:cs="Calibri"/>
          <w:sz w:val="22"/>
          <w:szCs w:val="22"/>
          <w:lang w:val="en-US"/>
        </w:rPr>
        <w:t>), and as may be amended, supplemented, or otherwise modified from time to time, including by virtue of the California Privacy Rights Act and its implementing regulations (collectively the</w:t>
      </w:r>
      <w:r w:rsidRPr="003E7E13">
        <w:rPr>
          <w:rFonts w:ascii="Calibri" w:eastAsia="Times New Roman" w:hAnsi="Calibri" w:cs="Calibri"/>
          <w:b/>
          <w:bCs/>
          <w:sz w:val="22"/>
          <w:szCs w:val="22"/>
          <w:lang w:val="en-US"/>
        </w:rPr>
        <w:t xml:space="preserve"> “CCPA</w:t>
      </w:r>
      <w:r w:rsidRPr="003E7E13">
        <w:rPr>
          <w:rFonts w:ascii="Calibri" w:eastAsia="Times New Roman" w:hAnsi="Calibri" w:cs="Calibri"/>
          <w:sz w:val="22"/>
          <w:szCs w:val="22"/>
          <w:lang w:val="en-US"/>
        </w:rPr>
        <w:t>”); New Jersey Privacy Act (“</w:t>
      </w:r>
      <w:r w:rsidRPr="003E7E13">
        <w:rPr>
          <w:rFonts w:ascii="Calibri" w:eastAsia="Times New Roman" w:hAnsi="Calibri" w:cs="Calibri"/>
          <w:b/>
          <w:bCs/>
          <w:sz w:val="22"/>
          <w:szCs w:val="22"/>
          <w:lang w:val="en-US"/>
        </w:rPr>
        <w:t>NJPA</w:t>
      </w:r>
      <w:r w:rsidRPr="003E7E13">
        <w:rPr>
          <w:rFonts w:ascii="Calibri" w:eastAsia="Times New Roman" w:hAnsi="Calibri" w:cs="Calibri"/>
          <w:sz w:val="22"/>
          <w:szCs w:val="22"/>
          <w:lang w:val="en-US"/>
        </w:rPr>
        <w:t>”)</w:t>
      </w:r>
      <w:r w:rsidRPr="003E7E13">
        <w:rPr>
          <w:rFonts w:ascii="Calibri" w:eastAsia="Times New Roman" w:hAnsi="Calibri" w:cs="Calibri"/>
          <w:b/>
          <w:bCs/>
          <w:sz w:val="22"/>
          <w:szCs w:val="22"/>
          <w:lang w:val="en-US"/>
        </w:rPr>
        <w:t>;</w:t>
      </w:r>
      <w:r w:rsidRPr="003E7E13">
        <w:rPr>
          <w:rFonts w:ascii="Calibri" w:eastAsia="Times New Roman" w:hAnsi="Calibri" w:cs="Calibri"/>
          <w:sz w:val="22"/>
          <w:szCs w:val="22"/>
          <w:lang w:val="en-US"/>
        </w:rPr>
        <w:t xml:space="preserve"> </w:t>
      </w:r>
      <w:r w:rsidRPr="003E7E13">
        <w:rPr>
          <w:rFonts w:ascii="Calibri" w:eastAsia="Times New Roman" w:hAnsi="Calibri" w:cs="Calibri"/>
          <w:sz w:val="22"/>
          <w:szCs w:val="22"/>
          <w:lang w:val="en-GB"/>
        </w:rPr>
        <w:t xml:space="preserve">and (c) </w:t>
      </w:r>
      <w:r w:rsidRPr="003E7E13">
        <w:rPr>
          <w:rFonts w:ascii="Calibri" w:eastAsia="Times New Roman" w:hAnsi="Calibri" w:cs="Calibri"/>
          <w:sz w:val="22"/>
          <w:szCs w:val="22"/>
          <w:lang w:val="en-US"/>
        </w:rPr>
        <w:t>any applicable laws replacing, amending, extending, re-enacting or consolidating any of the above laws from time to time</w:t>
      </w:r>
      <w:r w:rsidRPr="003E7E13">
        <w:rPr>
          <w:rFonts w:ascii="Calibri" w:eastAsia="Times New Roman" w:hAnsi="Calibri" w:cs="Calibri"/>
          <w:sz w:val="22"/>
          <w:szCs w:val="22"/>
          <w:lang w:val="en-GB"/>
        </w:rPr>
        <w:t>.</w:t>
      </w:r>
    </w:p>
    <w:p w14:paraId="3C4EB5E4" w14:textId="525D8EB6" w:rsidR="0094062E" w:rsidRPr="003E7E13" w:rsidRDefault="0094062E" w:rsidP="00265F1F">
      <w:pPr>
        <w:spacing w:after="120" w:line="240" w:lineRule="auto"/>
        <w:jc w:val="both"/>
        <w:rPr>
          <w:rFonts w:ascii="Calibri" w:eastAsia="Times New Roman" w:hAnsi="Calibri" w:cs="Calibri"/>
          <w:b/>
          <w:bCs/>
          <w:sz w:val="22"/>
          <w:szCs w:val="22"/>
        </w:rPr>
      </w:pPr>
      <w:r w:rsidRPr="003E7E13">
        <w:rPr>
          <w:rFonts w:ascii="Calibri" w:eastAsia="Times New Roman" w:hAnsi="Calibri" w:cs="Calibri"/>
          <w:sz w:val="22"/>
          <w:szCs w:val="22"/>
        </w:rPr>
        <w:t>“</w:t>
      </w:r>
      <w:r w:rsidRPr="003E7E13">
        <w:rPr>
          <w:rFonts w:ascii="Calibri" w:eastAsia="Times New Roman" w:hAnsi="Calibri" w:cs="Calibri"/>
          <w:b/>
          <w:bCs/>
          <w:sz w:val="22"/>
          <w:szCs w:val="22"/>
        </w:rPr>
        <w:t>Authorized Users</w:t>
      </w:r>
      <w:r w:rsidRPr="003E7E13">
        <w:rPr>
          <w:rFonts w:ascii="Calibri" w:eastAsia="Times New Roman" w:hAnsi="Calibri" w:cs="Calibri"/>
          <w:sz w:val="22"/>
          <w:szCs w:val="22"/>
        </w:rPr>
        <w:t>” Telo AI employees, contractors, and agents who require access to Institution Data to provide services under this DPA.</w:t>
      </w:r>
    </w:p>
    <w:p w14:paraId="00000015" w14:textId="05D095AF" w:rsidR="00F84D94" w:rsidRPr="003E7E13" w:rsidRDefault="0094062E" w:rsidP="00265F1F">
      <w:pPr>
        <w:spacing w:after="120" w:line="240" w:lineRule="auto"/>
        <w:jc w:val="both"/>
        <w:rPr>
          <w:rFonts w:ascii="Calibri" w:eastAsia="Times New Roman" w:hAnsi="Calibri" w:cs="Calibri"/>
          <w:sz w:val="22"/>
          <w:szCs w:val="22"/>
        </w:rPr>
      </w:pPr>
      <w:r w:rsidRPr="003E7E13">
        <w:rPr>
          <w:rFonts w:ascii="Calibri" w:eastAsia="Times New Roman" w:hAnsi="Calibri" w:cs="Calibri"/>
          <w:sz w:val="22"/>
          <w:szCs w:val="22"/>
        </w:rPr>
        <w:t>“</w:t>
      </w:r>
      <w:r w:rsidR="00AF202B" w:rsidRPr="003E7E13">
        <w:rPr>
          <w:rFonts w:ascii="Calibri" w:eastAsia="Times New Roman" w:hAnsi="Calibri" w:cs="Calibri"/>
          <w:b/>
          <w:bCs/>
          <w:sz w:val="22"/>
          <w:szCs w:val="22"/>
        </w:rPr>
        <w:t>Education Records</w:t>
      </w:r>
      <w:r w:rsidRPr="003E7E13">
        <w:rPr>
          <w:rFonts w:ascii="Calibri" w:eastAsia="Times New Roman" w:hAnsi="Calibri" w:cs="Calibri"/>
          <w:sz w:val="22"/>
          <w:szCs w:val="22"/>
        </w:rPr>
        <w:t>”</w:t>
      </w:r>
      <w:r w:rsidRPr="003E7E13">
        <w:rPr>
          <w:rFonts w:ascii="Calibri" w:eastAsia="Times New Roman" w:hAnsi="Calibri" w:cs="Calibri"/>
          <w:b/>
          <w:bCs/>
          <w:sz w:val="22"/>
          <w:szCs w:val="22"/>
        </w:rPr>
        <w:t xml:space="preserve"> </w:t>
      </w:r>
      <w:r w:rsidRPr="003E7E13">
        <w:rPr>
          <w:rFonts w:ascii="Calibri" w:eastAsia="Times New Roman" w:hAnsi="Calibri" w:cs="Calibri"/>
          <w:sz w:val="22"/>
          <w:szCs w:val="22"/>
        </w:rPr>
        <w:t>means</w:t>
      </w:r>
      <w:r w:rsidR="00AF202B" w:rsidRPr="003E7E13">
        <w:rPr>
          <w:rFonts w:ascii="Calibri" w:eastAsia="Times New Roman" w:hAnsi="Calibri" w:cs="Calibri"/>
          <w:sz w:val="22"/>
          <w:szCs w:val="22"/>
        </w:rPr>
        <w:t xml:space="preserve"> </w:t>
      </w:r>
      <w:r w:rsidRPr="003E7E13">
        <w:rPr>
          <w:rFonts w:ascii="Calibri" w:eastAsia="Times New Roman" w:hAnsi="Calibri" w:cs="Calibri"/>
          <w:sz w:val="22"/>
          <w:szCs w:val="22"/>
        </w:rPr>
        <w:t>r</w:t>
      </w:r>
      <w:r w:rsidR="00AF202B" w:rsidRPr="003E7E13">
        <w:rPr>
          <w:rFonts w:ascii="Calibri" w:eastAsia="Times New Roman" w:hAnsi="Calibri" w:cs="Calibri"/>
          <w:sz w:val="22"/>
          <w:szCs w:val="22"/>
        </w:rPr>
        <w:t>ecords directly related to students maintained by the Institution or by a party acting for the Institution, as defined in 34 CFR 99.3.</w:t>
      </w:r>
    </w:p>
    <w:p w14:paraId="194B8F7B" w14:textId="7AE776AB" w:rsidR="0094062E" w:rsidRPr="003E7E13" w:rsidRDefault="0094062E" w:rsidP="00265F1F">
      <w:pPr>
        <w:spacing w:after="120" w:line="240" w:lineRule="auto"/>
        <w:rPr>
          <w:rFonts w:ascii="Calibri" w:eastAsia="Times New Roman" w:hAnsi="Calibri" w:cs="Calibri"/>
          <w:sz w:val="22"/>
          <w:szCs w:val="22"/>
        </w:rPr>
      </w:pPr>
      <w:r w:rsidRPr="003E7E13">
        <w:rPr>
          <w:rFonts w:ascii="Calibri" w:eastAsia="Times New Roman" w:hAnsi="Calibri" w:cs="Calibri"/>
          <w:b/>
          <w:bCs/>
          <w:sz w:val="22"/>
          <w:szCs w:val="22"/>
        </w:rPr>
        <w:t>“Institution Data</w:t>
      </w:r>
      <w:r w:rsidRPr="003E7E13">
        <w:rPr>
          <w:rFonts w:ascii="Calibri" w:eastAsia="Times New Roman" w:hAnsi="Calibri" w:cs="Calibri"/>
          <w:sz w:val="22"/>
          <w:szCs w:val="22"/>
        </w:rPr>
        <w:t>” means all (i) Education Records and (ii) Personal Information provided by Institution and transmitted to, stored, or Processed by Telo AI under this DPA.</w:t>
      </w:r>
    </w:p>
    <w:p w14:paraId="15EE8B74" w14:textId="0218F87A" w:rsidR="009A6297" w:rsidRPr="003E7E13" w:rsidRDefault="009A6297" w:rsidP="00265F1F">
      <w:pPr>
        <w:spacing w:after="120" w:line="240" w:lineRule="auto"/>
        <w:jc w:val="both"/>
        <w:rPr>
          <w:rFonts w:ascii="Calibri" w:eastAsia="Times New Roman" w:hAnsi="Calibri" w:cs="Calibri"/>
          <w:sz w:val="22"/>
          <w:szCs w:val="22"/>
          <w:lang w:val="en-US"/>
        </w:rPr>
      </w:pPr>
      <w:r w:rsidRPr="003E7E13">
        <w:rPr>
          <w:rFonts w:ascii="Calibri" w:eastAsia="Times New Roman" w:hAnsi="Calibri" w:cs="Calibri"/>
          <w:sz w:val="22"/>
          <w:szCs w:val="22"/>
        </w:rPr>
        <w:t>“</w:t>
      </w:r>
      <w:r w:rsidRPr="003E7E13">
        <w:rPr>
          <w:rFonts w:ascii="Calibri" w:eastAsia="Times New Roman" w:hAnsi="Calibri" w:cs="Calibri"/>
          <w:b/>
          <w:bCs/>
          <w:sz w:val="22"/>
          <w:szCs w:val="22"/>
        </w:rPr>
        <w:t>Legitimate Educational Interest</w:t>
      </w:r>
      <w:r w:rsidRPr="003E7E13">
        <w:rPr>
          <w:rFonts w:ascii="Calibri" w:eastAsia="Times New Roman" w:hAnsi="Calibri" w:cs="Calibri"/>
          <w:sz w:val="22"/>
          <w:szCs w:val="22"/>
        </w:rPr>
        <w:t xml:space="preserve">” means the need to access, review, use or disclose Institution Data to fulfill professional responsibilities, promote the </w:t>
      </w:r>
      <w:r w:rsidRPr="003E7E13">
        <w:rPr>
          <w:rFonts w:ascii="Calibri" w:eastAsia="Times New Roman" w:hAnsi="Calibri" w:cs="Calibri"/>
          <w:sz w:val="22"/>
          <w:szCs w:val="22"/>
          <w:lang w:val="en-US"/>
        </w:rPr>
        <w:t>educational mission, support instruction and student services, operate and improve school programs, or maintain a safe and effective learning environment</w:t>
      </w:r>
      <w:r w:rsidRPr="003E7E13">
        <w:rPr>
          <w:rFonts w:ascii="Calibri" w:eastAsia="Times New Roman" w:hAnsi="Calibri" w:cs="Calibri"/>
          <w:sz w:val="22"/>
          <w:szCs w:val="22"/>
        </w:rPr>
        <w:t xml:space="preserve"> in providing educational services to students as authorized by the Institution.</w:t>
      </w:r>
    </w:p>
    <w:p w14:paraId="00000016" w14:textId="2A13D9C9" w:rsidR="00F84D94" w:rsidRPr="003E7E13" w:rsidRDefault="0094062E" w:rsidP="00265F1F">
      <w:pPr>
        <w:spacing w:after="120" w:line="240" w:lineRule="auto"/>
        <w:jc w:val="both"/>
        <w:rPr>
          <w:rFonts w:ascii="Calibri" w:eastAsia="Times New Roman" w:hAnsi="Calibri" w:cs="Calibri"/>
          <w:sz w:val="22"/>
          <w:szCs w:val="22"/>
          <w:lang w:val="en-US"/>
        </w:rPr>
      </w:pPr>
      <w:r w:rsidRPr="003E7E13">
        <w:rPr>
          <w:rFonts w:ascii="Calibri" w:eastAsia="Times New Roman" w:hAnsi="Calibri" w:cs="Calibri"/>
          <w:sz w:val="22"/>
          <w:szCs w:val="22"/>
          <w:lang w:val="en-US"/>
        </w:rPr>
        <w:t>“</w:t>
      </w:r>
      <w:r w:rsidRPr="003E7E13">
        <w:rPr>
          <w:rFonts w:ascii="Calibri" w:eastAsia="Times New Roman" w:hAnsi="Calibri" w:cs="Calibri"/>
          <w:b/>
          <w:bCs/>
          <w:sz w:val="22"/>
          <w:szCs w:val="22"/>
          <w:lang w:val="en-US"/>
        </w:rPr>
        <w:t>Personal Information</w:t>
      </w:r>
      <w:r w:rsidRPr="003E7E13">
        <w:rPr>
          <w:rFonts w:ascii="Calibri" w:eastAsia="Times New Roman" w:hAnsi="Calibri" w:cs="Calibri"/>
          <w:sz w:val="22"/>
          <w:szCs w:val="22"/>
          <w:lang w:val="en-US"/>
        </w:rPr>
        <w:t>” means information that identifies, relates to, describes, is reasonably capable of being associated with, or could reasonably be linked, directly or indirectly, with a particular individual or household (“</w:t>
      </w:r>
      <w:r w:rsidRPr="003E7E13">
        <w:rPr>
          <w:rFonts w:ascii="Calibri" w:eastAsia="Times New Roman" w:hAnsi="Calibri" w:cs="Calibri"/>
          <w:sz w:val="22"/>
          <w:szCs w:val="22"/>
          <w:u w:val="single"/>
          <w:lang w:val="en-US"/>
        </w:rPr>
        <w:t>data subject</w:t>
      </w:r>
      <w:r w:rsidRPr="003E7E13">
        <w:rPr>
          <w:rFonts w:ascii="Calibri" w:eastAsia="Times New Roman" w:hAnsi="Calibri" w:cs="Calibri"/>
          <w:sz w:val="22"/>
          <w:szCs w:val="22"/>
          <w:lang w:val="en-US"/>
        </w:rPr>
        <w:t xml:space="preserve">”), or that is otherwise deemed personal information under Applicable Privacy Laws, that Telo AI receives, maintains, Processes or otherwise has or gains access </w:t>
      </w:r>
      <w:r w:rsidRPr="003E7E13">
        <w:rPr>
          <w:rFonts w:ascii="Calibri" w:eastAsia="Times New Roman" w:hAnsi="Calibri" w:cs="Calibri"/>
          <w:sz w:val="22"/>
          <w:szCs w:val="22"/>
          <w:lang w:val="en-US"/>
        </w:rPr>
        <w:lastRenderedPageBreak/>
        <w:t xml:space="preserve">to in connection with the Services (including, but not limited to, the definition of “personal </w:t>
      </w:r>
      <w:proofErr w:type="gramStart"/>
      <w:r w:rsidRPr="003E7E13">
        <w:rPr>
          <w:rFonts w:ascii="Calibri" w:eastAsia="Times New Roman" w:hAnsi="Calibri" w:cs="Calibri"/>
          <w:sz w:val="22"/>
          <w:szCs w:val="22"/>
          <w:lang w:val="en-US"/>
        </w:rPr>
        <w:t>data”  “</w:t>
      </w:r>
      <w:proofErr w:type="gramEnd"/>
      <w:r w:rsidRPr="003E7E13">
        <w:rPr>
          <w:rFonts w:ascii="Calibri" w:eastAsia="Times New Roman" w:hAnsi="Calibri" w:cs="Calibri"/>
          <w:sz w:val="22"/>
          <w:szCs w:val="22"/>
          <w:lang w:val="en-US"/>
        </w:rPr>
        <w:t>personally identifiable information” or other similarly defined terms in Applicable Privacy Laws).</w:t>
      </w:r>
    </w:p>
    <w:p w14:paraId="51708917" w14:textId="5696CFBB" w:rsidR="0094062E" w:rsidRPr="003E7E13" w:rsidRDefault="0094062E" w:rsidP="00265F1F">
      <w:pPr>
        <w:spacing w:after="120" w:line="240" w:lineRule="auto"/>
        <w:rPr>
          <w:rFonts w:ascii="Calibri" w:eastAsia="Times New Roman" w:hAnsi="Calibri" w:cs="Calibri"/>
          <w:sz w:val="22"/>
          <w:szCs w:val="22"/>
          <w:lang w:val="en-US"/>
        </w:rPr>
      </w:pPr>
      <w:r w:rsidRPr="003E7E13">
        <w:rPr>
          <w:rFonts w:ascii="Calibri" w:eastAsia="Times New Roman" w:hAnsi="Calibri" w:cs="Calibri"/>
          <w:sz w:val="22"/>
          <w:szCs w:val="22"/>
          <w:lang w:val="en-US"/>
        </w:rPr>
        <w:t>“</w:t>
      </w:r>
      <w:r w:rsidRPr="003E7E13">
        <w:rPr>
          <w:rFonts w:ascii="Calibri" w:eastAsia="Times New Roman" w:hAnsi="Calibri" w:cs="Calibri"/>
          <w:b/>
          <w:bCs/>
          <w:sz w:val="22"/>
          <w:szCs w:val="22"/>
          <w:lang w:val="en-US"/>
        </w:rPr>
        <w:t>Process</w:t>
      </w:r>
      <w:r w:rsidRPr="003E7E13">
        <w:rPr>
          <w:rFonts w:ascii="Calibri" w:eastAsia="Times New Roman" w:hAnsi="Calibri" w:cs="Calibri"/>
          <w:sz w:val="22"/>
          <w:szCs w:val="22"/>
          <w:lang w:val="en-US"/>
        </w:rPr>
        <w:t>” or “</w:t>
      </w:r>
      <w:r w:rsidRPr="003E7E13">
        <w:rPr>
          <w:rFonts w:ascii="Calibri" w:eastAsia="Times New Roman" w:hAnsi="Calibri" w:cs="Calibri"/>
          <w:b/>
          <w:bCs/>
          <w:sz w:val="22"/>
          <w:szCs w:val="22"/>
          <w:lang w:val="en-US"/>
        </w:rPr>
        <w:t>Processing</w:t>
      </w:r>
      <w:r w:rsidRPr="003E7E13">
        <w:rPr>
          <w:rFonts w:ascii="Calibri" w:eastAsia="Times New Roman" w:hAnsi="Calibri" w:cs="Calibri"/>
          <w:sz w:val="22"/>
          <w:szCs w:val="22"/>
          <w:lang w:val="en-US"/>
        </w:rPr>
        <w:t xml:space="preserve">” means any operation or set of operations which is performed on Personal Information or on sets of Personal Information whether or not by automated means, such as collection, recording, organization, structuring, storage, adaptation or alteration, retrieval, consultation, use, disclosure by transmission, dissemination or otherwise making available, alignment or combination, restriction, erasure or destruction. </w:t>
      </w:r>
    </w:p>
    <w:p w14:paraId="41855A3F" w14:textId="20DC2D84" w:rsidR="0094062E" w:rsidRDefault="0094062E" w:rsidP="00265F1F">
      <w:pPr>
        <w:spacing w:after="120" w:line="240" w:lineRule="auto"/>
        <w:jc w:val="both"/>
        <w:rPr>
          <w:rFonts w:ascii="Calibri" w:eastAsia="Times New Roman" w:hAnsi="Calibri" w:cs="Calibri"/>
          <w:sz w:val="22"/>
          <w:szCs w:val="22"/>
          <w:lang w:val="en-US"/>
        </w:rPr>
      </w:pPr>
      <w:r w:rsidRPr="003E7E13">
        <w:rPr>
          <w:rFonts w:ascii="Calibri" w:eastAsia="Times New Roman" w:hAnsi="Calibri" w:cs="Calibri"/>
          <w:sz w:val="22"/>
          <w:szCs w:val="22"/>
          <w:lang w:val="en-US"/>
        </w:rPr>
        <w:t>“</w:t>
      </w:r>
      <w:r w:rsidRPr="003E7E13">
        <w:rPr>
          <w:rFonts w:ascii="Calibri" w:eastAsia="Times New Roman" w:hAnsi="Calibri" w:cs="Calibri"/>
          <w:b/>
          <w:bCs/>
          <w:sz w:val="22"/>
          <w:szCs w:val="22"/>
          <w:lang w:val="en-US"/>
        </w:rPr>
        <w:t>Security Incident</w:t>
      </w:r>
      <w:r w:rsidRPr="003E7E13">
        <w:rPr>
          <w:rFonts w:ascii="Calibri" w:eastAsia="Times New Roman" w:hAnsi="Calibri" w:cs="Calibri"/>
          <w:sz w:val="22"/>
          <w:szCs w:val="22"/>
          <w:lang w:val="en-US"/>
        </w:rPr>
        <w:t xml:space="preserve">” means (a) any actual compromise of either the security, confidentiality, or integrity of Institution Data or the physical, technical, administrative, or organizational safeguards put in place by Telo AI, that relate to the protection of the security, confidentiality, or integrity of Institution Data. Without limiting the foregoing, a compromise shall include any unauthorized access to or disclosure or acquisition of Institution Data. Security Incident includes, but is not limited to, any “breach of the security of the system”, “breach of personal data”, or “loss of personal </w:t>
      </w:r>
      <w:proofErr w:type="gramStart"/>
      <w:r w:rsidRPr="003E7E13">
        <w:rPr>
          <w:rFonts w:ascii="Calibri" w:eastAsia="Times New Roman" w:hAnsi="Calibri" w:cs="Calibri"/>
          <w:sz w:val="22"/>
          <w:szCs w:val="22"/>
          <w:lang w:val="en-US"/>
        </w:rPr>
        <w:t>data”  as</w:t>
      </w:r>
      <w:proofErr w:type="gramEnd"/>
      <w:r w:rsidRPr="003E7E13">
        <w:rPr>
          <w:rFonts w:ascii="Calibri" w:eastAsia="Times New Roman" w:hAnsi="Calibri" w:cs="Calibri"/>
          <w:sz w:val="22"/>
          <w:szCs w:val="22"/>
          <w:lang w:val="en-US"/>
        </w:rPr>
        <w:t xml:space="preserve"> defined under Applicable Privacy Laws. </w:t>
      </w:r>
    </w:p>
    <w:p w14:paraId="2E2F07A5" w14:textId="5480719F" w:rsidR="009B628A" w:rsidRPr="003E7E13" w:rsidRDefault="009B628A" w:rsidP="00265F1F">
      <w:pPr>
        <w:spacing w:after="120" w:line="240" w:lineRule="auto"/>
        <w:jc w:val="both"/>
        <w:rPr>
          <w:rFonts w:ascii="Calibri" w:eastAsia="Times New Roman" w:hAnsi="Calibri" w:cs="Calibri"/>
          <w:sz w:val="22"/>
          <w:szCs w:val="22"/>
          <w:lang w:val="en-US"/>
        </w:rPr>
      </w:pPr>
      <w:r>
        <w:rPr>
          <w:rFonts w:ascii="Calibri" w:eastAsia="Times New Roman" w:hAnsi="Calibri" w:cs="Calibri"/>
          <w:sz w:val="22"/>
          <w:szCs w:val="22"/>
          <w:lang w:val="en-US"/>
        </w:rPr>
        <w:t>“</w:t>
      </w:r>
      <w:r w:rsidRPr="009B628A">
        <w:rPr>
          <w:rFonts w:ascii="Calibri" w:eastAsia="Times New Roman" w:hAnsi="Calibri" w:cs="Calibri"/>
          <w:b/>
          <w:bCs/>
          <w:sz w:val="22"/>
          <w:szCs w:val="22"/>
          <w:lang w:val="en-US"/>
        </w:rPr>
        <w:t>Service Agreement</w:t>
      </w:r>
      <w:r>
        <w:rPr>
          <w:rFonts w:ascii="Calibri" w:eastAsia="Times New Roman" w:hAnsi="Calibri" w:cs="Calibri"/>
          <w:sz w:val="22"/>
          <w:szCs w:val="22"/>
          <w:lang w:val="en-US"/>
        </w:rPr>
        <w:t xml:space="preserve">” shall mean the underlying agreement executed by and between the Parties for Telo AI products and services (including the Services defined in Section 1.2 of this DPA). </w:t>
      </w:r>
    </w:p>
    <w:p w14:paraId="24F64405" w14:textId="745757EA" w:rsidR="009A6297" w:rsidRPr="003E7E13" w:rsidRDefault="009A6297" w:rsidP="00265F1F">
      <w:pPr>
        <w:spacing w:after="120" w:line="240" w:lineRule="auto"/>
        <w:jc w:val="both"/>
        <w:rPr>
          <w:rFonts w:ascii="Calibri" w:eastAsia="Times New Roman" w:hAnsi="Calibri" w:cs="Calibri"/>
          <w:sz w:val="22"/>
          <w:szCs w:val="22"/>
          <w:lang w:val="en-US"/>
        </w:rPr>
      </w:pPr>
      <w:r w:rsidRPr="003E7E13">
        <w:rPr>
          <w:rFonts w:ascii="Calibri" w:eastAsia="Times New Roman" w:hAnsi="Calibri" w:cs="Calibri"/>
          <w:sz w:val="22"/>
          <w:szCs w:val="22"/>
          <w:lang w:val="en-US"/>
        </w:rPr>
        <w:t>“</w:t>
      </w:r>
      <w:r w:rsidRPr="003E7E13">
        <w:rPr>
          <w:rFonts w:ascii="Calibri" w:eastAsia="Times New Roman" w:hAnsi="Calibri" w:cs="Calibri"/>
          <w:b/>
          <w:bCs/>
          <w:sz w:val="22"/>
          <w:szCs w:val="22"/>
          <w:lang w:val="en-US"/>
        </w:rPr>
        <w:t>Share</w:t>
      </w:r>
      <w:r w:rsidRPr="003E7E13">
        <w:rPr>
          <w:rFonts w:ascii="Calibri" w:eastAsia="Times New Roman" w:hAnsi="Calibri" w:cs="Calibri"/>
          <w:sz w:val="22"/>
          <w:szCs w:val="22"/>
          <w:lang w:val="en-US"/>
        </w:rPr>
        <w:t>” means sharing, renting, releasing, disclosing, disseminating, making available, transferring, or otherwise communicating orally, in writing, or by electronic or other means, Personal Information to a third party for cross-context behavioral advertising.</w:t>
      </w:r>
    </w:p>
    <w:p w14:paraId="00000018" w14:textId="36381C61" w:rsidR="00F84D94" w:rsidRPr="003E7E13" w:rsidRDefault="0094062E" w:rsidP="00265F1F">
      <w:pPr>
        <w:spacing w:after="0" w:line="240" w:lineRule="auto"/>
        <w:rPr>
          <w:rFonts w:ascii="Calibri" w:eastAsia="Times New Roman" w:hAnsi="Calibri" w:cs="Calibri"/>
          <w:sz w:val="22"/>
          <w:szCs w:val="22"/>
          <w:lang w:val="en-US"/>
        </w:rPr>
      </w:pPr>
      <w:r w:rsidRPr="003E7E13">
        <w:rPr>
          <w:rFonts w:ascii="Calibri" w:eastAsia="Times New Roman" w:hAnsi="Calibri" w:cs="Calibri"/>
          <w:sz w:val="22"/>
          <w:szCs w:val="22"/>
          <w:lang w:val="en-US"/>
        </w:rPr>
        <w:t>“</w:t>
      </w:r>
      <w:r w:rsidRPr="003E7E13">
        <w:rPr>
          <w:rFonts w:ascii="Calibri" w:eastAsia="Times New Roman" w:hAnsi="Calibri" w:cs="Calibri"/>
          <w:b/>
          <w:bCs/>
          <w:sz w:val="22"/>
          <w:szCs w:val="22"/>
          <w:lang w:val="en-US"/>
        </w:rPr>
        <w:t>Subcontractors</w:t>
      </w:r>
      <w:r w:rsidRPr="003E7E13">
        <w:rPr>
          <w:rFonts w:ascii="Calibri" w:eastAsia="Times New Roman" w:hAnsi="Calibri" w:cs="Calibri"/>
          <w:sz w:val="22"/>
          <w:szCs w:val="22"/>
          <w:lang w:val="en-US"/>
        </w:rPr>
        <w:t xml:space="preserve">” means any third party engaged by Telo AI to Process any Personal Information relating to this </w:t>
      </w:r>
      <w:proofErr w:type="gramStart"/>
      <w:r w:rsidRPr="003E7E13">
        <w:rPr>
          <w:rFonts w:ascii="Calibri" w:eastAsia="Times New Roman" w:hAnsi="Calibri" w:cs="Calibri"/>
          <w:sz w:val="22"/>
          <w:szCs w:val="22"/>
          <w:lang w:val="en-US"/>
        </w:rPr>
        <w:t>DPA  (</w:t>
      </w:r>
      <w:proofErr w:type="gramEnd"/>
      <w:r w:rsidRPr="003E7E13">
        <w:rPr>
          <w:rFonts w:ascii="Calibri" w:eastAsia="Times New Roman" w:hAnsi="Calibri" w:cs="Calibri"/>
          <w:sz w:val="22"/>
          <w:szCs w:val="22"/>
          <w:lang w:val="en-US"/>
        </w:rPr>
        <w:t>including the term “Sub-processor” or a similarly defined terms as defined in Applicable Privacy Laws).</w:t>
      </w:r>
    </w:p>
    <w:p w14:paraId="76613334" w14:textId="77777777" w:rsidR="00265F1F" w:rsidRPr="003E7E13" w:rsidRDefault="00265F1F" w:rsidP="00265F1F">
      <w:pPr>
        <w:spacing w:after="0" w:line="240" w:lineRule="auto"/>
        <w:rPr>
          <w:rFonts w:ascii="Calibri" w:eastAsia="Times New Roman" w:hAnsi="Calibri" w:cs="Calibri"/>
          <w:sz w:val="22"/>
          <w:szCs w:val="22"/>
        </w:rPr>
      </w:pPr>
    </w:p>
    <w:p w14:paraId="72A80FB8" w14:textId="27588F28" w:rsidR="004E4F35" w:rsidRPr="003E7E13" w:rsidRDefault="004E4F35" w:rsidP="00972969">
      <w:pPr>
        <w:pStyle w:val="Paragraphedeliste"/>
        <w:numPr>
          <w:ilvl w:val="0"/>
          <w:numId w:val="17"/>
        </w:numPr>
        <w:spacing w:after="240" w:line="240" w:lineRule="auto"/>
        <w:rPr>
          <w:rFonts w:ascii="Calibri" w:hAnsi="Calibri" w:cs="Calibri"/>
          <w:sz w:val="22"/>
          <w:szCs w:val="22"/>
          <w:lang w:val="en-US"/>
        </w:rPr>
      </w:pPr>
      <w:r w:rsidRPr="003E7E13">
        <w:rPr>
          <w:rFonts w:ascii="Calibri" w:hAnsi="Calibri" w:cs="Calibri"/>
          <w:b/>
          <w:sz w:val="22"/>
          <w:szCs w:val="22"/>
          <w:lang w:val="en-US"/>
        </w:rPr>
        <w:t>ROLES</w:t>
      </w:r>
    </w:p>
    <w:p w14:paraId="0000001A" w14:textId="3DA313C3" w:rsidR="00F84D94" w:rsidRPr="003E7E13" w:rsidRDefault="004E4F35" w:rsidP="004E4F35">
      <w:pPr>
        <w:spacing w:after="0" w:line="240" w:lineRule="auto"/>
        <w:jc w:val="both"/>
        <w:rPr>
          <w:rFonts w:ascii="Calibri" w:hAnsi="Calibri" w:cs="Calibri"/>
          <w:sz w:val="22"/>
          <w:szCs w:val="22"/>
          <w:lang w:val="en-US"/>
        </w:rPr>
      </w:pPr>
      <w:r w:rsidRPr="003E7E13">
        <w:rPr>
          <w:rFonts w:ascii="Calibri" w:hAnsi="Calibri" w:cs="Calibri"/>
          <w:sz w:val="22"/>
          <w:szCs w:val="22"/>
          <w:lang w:val="en-US"/>
        </w:rPr>
        <w:t xml:space="preserve">3.1 </w:t>
      </w:r>
      <w:r w:rsidRPr="003E7E13">
        <w:rPr>
          <w:rFonts w:ascii="Calibri" w:hAnsi="Calibri" w:cs="Calibri"/>
          <w:sz w:val="22"/>
          <w:szCs w:val="22"/>
          <w:u w:val="single"/>
          <w:lang w:val="en-US"/>
        </w:rPr>
        <w:t>Processing Roles</w:t>
      </w:r>
      <w:r w:rsidRPr="003E7E13">
        <w:rPr>
          <w:rFonts w:ascii="Calibri" w:hAnsi="Calibri" w:cs="Calibri"/>
          <w:sz w:val="22"/>
          <w:szCs w:val="22"/>
          <w:lang w:val="en-US"/>
        </w:rPr>
        <w:t xml:space="preserve">. </w:t>
      </w:r>
      <w:r w:rsidR="001C11D4" w:rsidRPr="003E7E13">
        <w:rPr>
          <w:rFonts w:ascii="Calibri" w:hAnsi="Calibri" w:cs="Calibri"/>
          <w:sz w:val="22"/>
          <w:szCs w:val="22"/>
          <w:lang w:val="en-US"/>
        </w:rPr>
        <w:t xml:space="preserve">The Parties agree that for purposes of compliance with the Applicable Privacy Laws, Institution operates as a “controller” </w:t>
      </w:r>
      <w:r w:rsidRPr="003E7E13">
        <w:rPr>
          <w:rFonts w:ascii="Calibri" w:hAnsi="Calibri" w:cs="Calibri"/>
          <w:sz w:val="22"/>
          <w:szCs w:val="22"/>
          <w:lang w:val="en-US"/>
        </w:rPr>
        <w:t xml:space="preserve">or equivalent term </w:t>
      </w:r>
      <w:r w:rsidR="001C11D4" w:rsidRPr="003E7E13">
        <w:rPr>
          <w:rFonts w:ascii="Calibri" w:hAnsi="Calibri" w:cs="Calibri"/>
          <w:sz w:val="22"/>
          <w:szCs w:val="22"/>
          <w:lang w:val="en-US"/>
        </w:rPr>
        <w:t>as</w:t>
      </w:r>
      <w:r w:rsidRPr="003E7E13">
        <w:rPr>
          <w:rFonts w:ascii="Calibri" w:hAnsi="Calibri" w:cs="Calibri"/>
          <w:sz w:val="22"/>
          <w:szCs w:val="22"/>
          <w:lang w:val="en-US"/>
        </w:rPr>
        <w:t xml:space="preserve"> </w:t>
      </w:r>
      <w:proofErr w:type="gramStart"/>
      <w:r w:rsidRPr="003E7E13">
        <w:rPr>
          <w:rFonts w:ascii="Calibri" w:hAnsi="Calibri" w:cs="Calibri"/>
          <w:sz w:val="22"/>
          <w:szCs w:val="22"/>
          <w:lang w:val="en-US"/>
        </w:rPr>
        <w:t>such</w:t>
      </w:r>
      <w:r w:rsidR="001C11D4" w:rsidRPr="003E7E13">
        <w:rPr>
          <w:rFonts w:ascii="Calibri" w:hAnsi="Calibri" w:cs="Calibri"/>
          <w:sz w:val="22"/>
          <w:szCs w:val="22"/>
          <w:lang w:val="en-US"/>
        </w:rPr>
        <w:t xml:space="preserve">  term</w:t>
      </w:r>
      <w:r w:rsidRPr="003E7E13">
        <w:rPr>
          <w:rFonts w:ascii="Calibri" w:hAnsi="Calibri" w:cs="Calibri"/>
          <w:sz w:val="22"/>
          <w:szCs w:val="22"/>
          <w:lang w:val="en-US"/>
        </w:rPr>
        <w:t>s</w:t>
      </w:r>
      <w:proofErr w:type="gramEnd"/>
      <w:r w:rsidRPr="003E7E13">
        <w:rPr>
          <w:rFonts w:ascii="Calibri" w:hAnsi="Calibri" w:cs="Calibri"/>
          <w:sz w:val="22"/>
          <w:szCs w:val="22"/>
          <w:lang w:val="en-US"/>
        </w:rPr>
        <w:t xml:space="preserve"> are</w:t>
      </w:r>
      <w:r w:rsidR="001C11D4" w:rsidRPr="003E7E13">
        <w:rPr>
          <w:rFonts w:ascii="Calibri" w:hAnsi="Calibri" w:cs="Calibri"/>
          <w:sz w:val="22"/>
          <w:szCs w:val="22"/>
          <w:lang w:val="en-US"/>
        </w:rPr>
        <w:t xml:space="preserve"> defined in Applicable Privacy Laws and Telo AI operates as a “processor” </w:t>
      </w:r>
      <w:r w:rsidRPr="003E7E13">
        <w:rPr>
          <w:rFonts w:ascii="Calibri" w:hAnsi="Calibri" w:cs="Calibri"/>
          <w:sz w:val="22"/>
          <w:szCs w:val="22"/>
          <w:lang w:val="en-US"/>
        </w:rPr>
        <w:t xml:space="preserve">or equivalent term </w:t>
      </w:r>
      <w:r w:rsidR="001C11D4" w:rsidRPr="003E7E13">
        <w:rPr>
          <w:rFonts w:ascii="Calibri" w:hAnsi="Calibri" w:cs="Calibri"/>
          <w:sz w:val="22"/>
          <w:szCs w:val="22"/>
          <w:lang w:val="en-US"/>
        </w:rPr>
        <w:t>as</w:t>
      </w:r>
      <w:r w:rsidRPr="003E7E13">
        <w:rPr>
          <w:rFonts w:ascii="Calibri" w:hAnsi="Calibri" w:cs="Calibri"/>
          <w:sz w:val="22"/>
          <w:szCs w:val="22"/>
          <w:lang w:val="en-US"/>
        </w:rPr>
        <w:t xml:space="preserve"> such</w:t>
      </w:r>
      <w:r w:rsidR="001C11D4" w:rsidRPr="003E7E13">
        <w:rPr>
          <w:rFonts w:ascii="Calibri" w:hAnsi="Calibri" w:cs="Calibri"/>
          <w:sz w:val="22"/>
          <w:szCs w:val="22"/>
          <w:lang w:val="en-US"/>
        </w:rPr>
        <w:t xml:space="preserve"> term</w:t>
      </w:r>
      <w:r w:rsidRPr="003E7E13">
        <w:rPr>
          <w:rFonts w:ascii="Calibri" w:hAnsi="Calibri" w:cs="Calibri"/>
          <w:sz w:val="22"/>
          <w:szCs w:val="22"/>
          <w:lang w:val="en-US"/>
        </w:rPr>
        <w:t>s are</w:t>
      </w:r>
      <w:r w:rsidR="001C11D4" w:rsidRPr="003E7E13">
        <w:rPr>
          <w:rFonts w:ascii="Calibri" w:hAnsi="Calibri" w:cs="Calibri"/>
          <w:sz w:val="22"/>
          <w:szCs w:val="22"/>
          <w:lang w:val="en-US"/>
        </w:rPr>
        <w:t xml:space="preserve"> defined in the Applicable Privacy Laws. </w:t>
      </w:r>
    </w:p>
    <w:p w14:paraId="56248170" w14:textId="77777777" w:rsidR="004E4F35" w:rsidRPr="003E7E13" w:rsidRDefault="004E4F35">
      <w:pPr>
        <w:spacing w:after="0" w:line="240" w:lineRule="auto"/>
        <w:rPr>
          <w:rFonts w:ascii="Calibri" w:hAnsi="Calibri" w:cs="Calibri"/>
          <w:sz w:val="22"/>
          <w:szCs w:val="22"/>
          <w:lang w:val="en-US"/>
        </w:rPr>
      </w:pPr>
    </w:p>
    <w:p w14:paraId="7C339F07" w14:textId="3E651C35" w:rsidR="004E4F35" w:rsidRPr="003E7E13" w:rsidRDefault="004E4F35" w:rsidP="004E4F35">
      <w:pPr>
        <w:spacing w:after="0" w:line="240" w:lineRule="auto"/>
        <w:jc w:val="both"/>
        <w:rPr>
          <w:rFonts w:ascii="Calibri" w:eastAsia="Times New Roman" w:hAnsi="Calibri" w:cs="Calibri"/>
          <w:sz w:val="22"/>
          <w:szCs w:val="22"/>
        </w:rPr>
      </w:pPr>
      <w:r w:rsidRPr="003E7E13">
        <w:rPr>
          <w:rFonts w:ascii="Calibri" w:hAnsi="Calibri" w:cs="Calibri"/>
          <w:sz w:val="22"/>
          <w:szCs w:val="22"/>
          <w:lang w:val="en-US"/>
        </w:rPr>
        <w:t xml:space="preserve">3.2 </w:t>
      </w:r>
      <w:r w:rsidRPr="003E7E13">
        <w:rPr>
          <w:rFonts w:ascii="Calibri" w:hAnsi="Calibri" w:cs="Calibri"/>
          <w:sz w:val="22"/>
          <w:szCs w:val="22"/>
          <w:u w:val="single"/>
          <w:lang w:val="en-US"/>
        </w:rPr>
        <w:t>FERPA Designations</w:t>
      </w:r>
      <w:r w:rsidRPr="003E7E13">
        <w:rPr>
          <w:rFonts w:ascii="Calibri" w:hAnsi="Calibri" w:cs="Calibri"/>
          <w:sz w:val="22"/>
          <w:szCs w:val="22"/>
          <w:lang w:val="en-US"/>
        </w:rPr>
        <w:t xml:space="preserve">. </w:t>
      </w:r>
      <w:r w:rsidRPr="003E7E13">
        <w:rPr>
          <w:rFonts w:ascii="Calibri" w:hAnsi="Calibri" w:cs="Calibri"/>
          <w:sz w:val="22"/>
          <w:szCs w:val="22"/>
        </w:rPr>
        <w:t xml:space="preserve">To the extent Institution is an educational institution subject to FERPA and determines that Telo AI is a </w:t>
      </w:r>
      <w:r w:rsidR="00265F1F" w:rsidRPr="003E7E13">
        <w:rPr>
          <w:rFonts w:ascii="Calibri" w:hAnsi="Calibri" w:cs="Calibri"/>
          <w:sz w:val="22"/>
          <w:szCs w:val="22"/>
        </w:rPr>
        <w:t>“s</w:t>
      </w:r>
      <w:r w:rsidRPr="003E7E13">
        <w:rPr>
          <w:rFonts w:ascii="Calibri" w:hAnsi="Calibri" w:cs="Calibri"/>
          <w:sz w:val="22"/>
          <w:szCs w:val="22"/>
        </w:rPr>
        <w:t xml:space="preserve">chool </w:t>
      </w:r>
      <w:r w:rsidR="00265F1F" w:rsidRPr="003E7E13">
        <w:rPr>
          <w:rFonts w:ascii="Calibri" w:hAnsi="Calibri" w:cs="Calibri"/>
          <w:sz w:val="22"/>
          <w:szCs w:val="22"/>
        </w:rPr>
        <w:t>o</w:t>
      </w:r>
      <w:r w:rsidRPr="003E7E13">
        <w:rPr>
          <w:rFonts w:ascii="Calibri" w:hAnsi="Calibri" w:cs="Calibri"/>
          <w:sz w:val="22"/>
          <w:szCs w:val="22"/>
        </w:rPr>
        <w:t>fficial</w:t>
      </w:r>
      <w:r w:rsidR="00265F1F" w:rsidRPr="003E7E13">
        <w:rPr>
          <w:rFonts w:ascii="Calibri" w:hAnsi="Calibri" w:cs="Calibri"/>
          <w:sz w:val="22"/>
          <w:szCs w:val="22"/>
        </w:rPr>
        <w:t>”</w:t>
      </w:r>
      <w:r w:rsidRPr="003E7E13">
        <w:rPr>
          <w:rFonts w:ascii="Calibri" w:hAnsi="Calibri" w:cs="Calibri"/>
          <w:sz w:val="22"/>
          <w:szCs w:val="22"/>
        </w:rPr>
        <w:t xml:space="preserve"> for purposes of 34 CFR §99.31(a)(1)(i)(B), Telo AI will comply with its obligations thereunder by complying with the terms of this DPA.</w:t>
      </w:r>
    </w:p>
    <w:p w14:paraId="0000001B" w14:textId="0B78ACA7" w:rsidR="00F84D94" w:rsidRPr="003E7E13" w:rsidRDefault="00AF202B" w:rsidP="00972969">
      <w:pPr>
        <w:pStyle w:val="Paragraphedeliste"/>
        <w:numPr>
          <w:ilvl w:val="0"/>
          <w:numId w:val="17"/>
        </w:numPr>
        <w:spacing w:before="280" w:after="280" w:line="240" w:lineRule="auto"/>
        <w:rPr>
          <w:rFonts w:ascii="Calibri" w:eastAsia="Times New Roman" w:hAnsi="Calibri" w:cs="Calibri"/>
          <w:b/>
          <w:bCs/>
          <w:sz w:val="22"/>
          <w:szCs w:val="22"/>
        </w:rPr>
      </w:pPr>
      <w:r w:rsidRPr="003E7E13">
        <w:rPr>
          <w:rFonts w:ascii="Calibri" w:eastAsia="Times New Roman" w:hAnsi="Calibri" w:cs="Calibri"/>
          <w:b/>
          <w:bCs/>
          <w:sz w:val="22"/>
          <w:szCs w:val="22"/>
        </w:rPr>
        <w:t>DATA COLLECTION AND USE</w:t>
      </w:r>
    </w:p>
    <w:p w14:paraId="2ADD5D5A" w14:textId="77777777" w:rsidR="004E4F35" w:rsidRPr="003E7E13" w:rsidRDefault="004E4F35" w:rsidP="004E4F35">
      <w:pPr>
        <w:pStyle w:val="Paragraphedeliste"/>
        <w:spacing w:before="280" w:after="280" w:line="240" w:lineRule="auto"/>
        <w:ind w:left="360"/>
        <w:rPr>
          <w:rFonts w:ascii="Calibri" w:eastAsia="Times New Roman" w:hAnsi="Calibri" w:cs="Calibri"/>
          <w:b/>
          <w:bCs/>
          <w:sz w:val="22"/>
          <w:szCs w:val="22"/>
        </w:rPr>
      </w:pPr>
    </w:p>
    <w:p w14:paraId="3D5F4219" w14:textId="306954C7" w:rsidR="004E4F35" w:rsidRPr="003E7E13" w:rsidRDefault="004E4F35" w:rsidP="00972969">
      <w:pPr>
        <w:pStyle w:val="Paragraphedeliste"/>
        <w:numPr>
          <w:ilvl w:val="1"/>
          <w:numId w:val="17"/>
        </w:numPr>
        <w:spacing w:before="280" w:after="280" w:line="240" w:lineRule="auto"/>
        <w:ind w:left="0" w:firstLine="0"/>
        <w:jc w:val="both"/>
        <w:rPr>
          <w:rFonts w:ascii="Calibri" w:eastAsia="Times New Roman" w:hAnsi="Calibri" w:cs="Calibri"/>
          <w:sz w:val="22"/>
          <w:szCs w:val="22"/>
        </w:rPr>
      </w:pPr>
      <w:r w:rsidRPr="003E7E13">
        <w:rPr>
          <w:rFonts w:ascii="Calibri" w:eastAsia="Times New Roman" w:hAnsi="Calibri" w:cs="Calibri"/>
          <w:sz w:val="22"/>
          <w:szCs w:val="22"/>
          <w:u w:val="single"/>
        </w:rPr>
        <w:t>Compliance</w:t>
      </w:r>
      <w:r w:rsidRPr="003E7E13">
        <w:rPr>
          <w:rFonts w:ascii="Calibri" w:eastAsia="Times New Roman" w:hAnsi="Calibri" w:cs="Calibri"/>
          <w:sz w:val="22"/>
          <w:szCs w:val="22"/>
        </w:rPr>
        <w:t>. Telo AI shall comply with Applicable Privacy Laws and Process all Personal Information consistent with the restrictions and obligations on processors set forth in Applicable Privacy Laws. In the event that Telo AI determines that it can no longer meet its obligations under this DPA, Telo AI shall notify Institution, in writing.</w:t>
      </w:r>
    </w:p>
    <w:p w14:paraId="440142C8" w14:textId="77777777" w:rsidR="004E4F35" w:rsidRPr="003E7E13" w:rsidRDefault="004E4F35" w:rsidP="004E4F35">
      <w:pPr>
        <w:pStyle w:val="Paragraphedeliste"/>
        <w:spacing w:before="280" w:after="280" w:line="240" w:lineRule="auto"/>
        <w:ind w:left="360"/>
        <w:jc w:val="both"/>
        <w:rPr>
          <w:rFonts w:ascii="Calibri" w:eastAsia="Times New Roman" w:hAnsi="Calibri" w:cs="Calibri"/>
          <w:sz w:val="22"/>
          <w:szCs w:val="22"/>
        </w:rPr>
      </w:pPr>
    </w:p>
    <w:p w14:paraId="33CEC5E0" w14:textId="67702DBE" w:rsidR="004E4F35" w:rsidRPr="003E7E13" w:rsidRDefault="004E4F35" w:rsidP="00972969">
      <w:pPr>
        <w:pStyle w:val="Paragraphedeliste"/>
        <w:numPr>
          <w:ilvl w:val="1"/>
          <w:numId w:val="17"/>
        </w:numPr>
        <w:spacing w:before="280" w:after="280" w:line="240" w:lineRule="auto"/>
        <w:ind w:left="0" w:firstLine="0"/>
        <w:jc w:val="both"/>
        <w:rPr>
          <w:rFonts w:ascii="Calibri" w:eastAsia="Times New Roman" w:hAnsi="Calibri" w:cs="Calibri"/>
          <w:sz w:val="22"/>
          <w:szCs w:val="22"/>
        </w:rPr>
      </w:pPr>
      <w:r w:rsidRPr="003E7E13">
        <w:rPr>
          <w:rFonts w:ascii="Calibri" w:hAnsi="Calibri" w:cs="Calibri"/>
          <w:bCs/>
          <w:sz w:val="22"/>
          <w:szCs w:val="22"/>
          <w:u w:val="single"/>
        </w:rPr>
        <w:t>Permissible Processing</w:t>
      </w:r>
      <w:r w:rsidRPr="003E7E13">
        <w:rPr>
          <w:rFonts w:ascii="Calibri" w:hAnsi="Calibri" w:cs="Calibri"/>
          <w:sz w:val="22"/>
          <w:szCs w:val="22"/>
        </w:rPr>
        <w:t xml:space="preserve">. Telo AI shall Process Personal Information only (i) for the purposes set forth in this DPA, (ii) in accordance with any other documented instructions provided by Institution, and (iii) in compliance with Applicable Privacy Laws. Institution hereby instructs Telo AI to Process Personal Information in accordance with the foregoing and as set forth in </w:t>
      </w:r>
      <w:r w:rsidRPr="003E7E13">
        <w:rPr>
          <w:rFonts w:ascii="Calibri" w:hAnsi="Calibri" w:cs="Calibri"/>
          <w:b/>
          <w:sz w:val="22"/>
          <w:szCs w:val="22"/>
        </w:rPr>
        <w:t>Schedule A</w:t>
      </w:r>
      <w:r w:rsidRPr="003E7E13">
        <w:rPr>
          <w:rFonts w:ascii="Calibri" w:hAnsi="Calibri" w:cs="Calibri"/>
          <w:sz w:val="22"/>
          <w:szCs w:val="22"/>
        </w:rPr>
        <w:t xml:space="preserve"> herein.</w:t>
      </w:r>
    </w:p>
    <w:p w14:paraId="2293E8CD" w14:textId="77777777" w:rsidR="004E4F35" w:rsidRPr="003E7E13" w:rsidRDefault="004E4F35" w:rsidP="004E4F35">
      <w:pPr>
        <w:pStyle w:val="Paragraphedeliste"/>
        <w:rPr>
          <w:rFonts w:ascii="Calibri" w:eastAsia="Times New Roman" w:hAnsi="Calibri" w:cs="Calibri"/>
          <w:sz w:val="22"/>
          <w:szCs w:val="22"/>
        </w:rPr>
      </w:pPr>
    </w:p>
    <w:p w14:paraId="3E24BDD8" w14:textId="7D8CA31D" w:rsidR="004E4F35" w:rsidRPr="003E7E13" w:rsidRDefault="004E4F35" w:rsidP="00972969">
      <w:pPr>
        <w:pStyle w:val="Paragraphedeliste"/>
        <w:numPr>
          <w:ilvl w:val="1"/>
          <w:numId w:val="17"/>
        </w:numPr>
        <w:spacing w:after="0" w:line="240" w:lineRule="auto"/>
        <w:ind w:left="0" w:firstLine="0"/>
        <w:jc w:val="both"/>
        <w:rPr>
          <w:rFonts w:ascii="Calibri" w:eastAsia="Times New Roman" w:hAnsi="Calibri" w:cs="Calibri"/>
          <w:sz w:val="22"/>
          <w:szCs w:val="22"/>
        </w:rPr>
      </w:pPr>
      <w:r w:rsidRPr="003E7E13">
        <w:rPr>
          <w:rFonts w:ascii="Calibri" w:eastAsia="Times New Roman" w:hAnsi="Calibri" w:cs="Calibri"/>
          <w:sz w:val="22"/>
          <w:szCs w:val="22"/>
          <w:u w:val="single"/>
        </w:rPr>
        <w:t>Prohibited Uses of Personal Information</w:t>
      </w:r>
      <w:r w:rsidRPr="003E7E13">
        <w:rPr>
          <w:rFonts w:ascii="Calibri" w:eastAsia="Times New Roman" w:hAnsi="Calibri" w:cs="Calibri"/>
          <w:sz w:val="22"/>
          <w:szCs w:val="22"/>
        </w:rPr>
        <w:t xml:space="preserve">. </w:t>
      </w:r>
      <w:r w:rsidRPr="003E7E13">
        <w:rPr>
          <w:rFonts w:ascii="Calibri" w:eastAsia="Times New Roman" w:hAnsi="Calibri" w:cs="Calibri"/>
          <w:sz w:val="22"/>
          <w:szCs w:val="22"/>
          <w:lang w:val="en-US"/>
        </w:rPr>
        <w:t>Telo AI may retain, use or disclose Personal Information as allowed by Applicable Privacy Laws. However, Telo AI will not:</w:t>
      </w:r>
    </w:p>
    <w:p w14:paraId="3EE45718" w14:textId="774EC5B0" w:rsidR="009A6297" w:rsidRPr="003E7E13" w:rsidRDefault="009A6297" w:rsidP="00972969">
      <w:pPr>
        <w:pStyle w:val="Paragraphedeliste"/>
        <w:numPr>
          <w:ilvl w:val="2"/>
          <w:numId w:val="17"/>
        </w:numPr>
        <w:ind w:left="1080"/>
        <w:rPr>
          <w:rFonts w:ascii="Calibri" w:eastAsia="Times New Roman" w:hAnsi="Calibri" w:cs="Calibri"/>
          <w:sz w:val="22"/>
          <w:szCs w:val="22"/>
        </w:rPr>
      </w:pPr>
      <w:r w:rsidRPr="003E7E13">
        <w:rPr>
          <w:rFonts w:ascii="Calibri" w:eastAsia="Times New Roman" w:hAnsi="Calibri" w:cs="Calibri"/>
          <w:sz w:val="22"/>
          <w:szCs w:val="22"/>
        </w:rPr>
        <w:lastRenderedPageBreak/>
        <w:t>sell, rent, release, disclose, disseminate, make available, transfer, or otherwise communicate the Personal Information to another business or a third party for monetary or other valuable consideration;</w:t>
      </w:r>
    </w:p>
    <w:p w14:paraId="24AFF8A1" w14:textId="5FF1362D" w:rsidR="009A6297" w:rsidRPr="003E7E13" w:rsidRDefault="009A6297" w:rsidP="00972969">
      <w:pPr>
        <w:pStyle w:val="Paragraphedeliste"/>
        <w:numPr>
          <w:ilvl w:val="2"/>
          <w:numId w:val="17"/>
        </w:numPr>
        <w:ind w:left="1080"/>
        <w:rPr>
          <w:rFonts w:ascii="Calibri" w:eastAsia="Times New Roman" w:hAnsi="Calibri" w:cs="Calibri"/>
          <w:sz w:val="22"/>
          <w:szCs w:val="22"/>
        </w:rPr>
      </w:pPr>
      <w:r w:rsidRPr="003E7E13">
        <w:rPr>
          <w:rFonts w:ascii="Calibri" w:eastAsia="Times New Roman" w:hAnsi="Calibri" w:cs="Calibri"/>
          <w:sz w:val="22"/>
          <w:szCs w:val="22"/>
          <w:lang w:val="en-US"/>
        </w:rPr>
        <w:t>Share Personal Information to another business or a third party;</w:t>
      </w:r>
    </w:p>
    <w:p w14:paraId="09EC62BD" w14:textId="00E2037B" w:rsidR="009A6297" w:rsidRPr="003E7E13" w:rsidRDefault="009A6297" w:rsidP="00972969">
      <w:pPr>
        <w:pStyle w:val="Paragraphedeliste"/>
        <w:numPr>
          <w:ilvl w:val="2"/>
          <w:numId w:val="17"/>
        </w:numPr>
        <w:ind w:left="1080"/>
        <w:rPr>
          <w:rFonts w:ascii="Calibri" w:eastAsia="Times New Roman" w:hAnsi="Calibri" w:cs="Calibri"/>
          <w:sz w:val="22"/>
          <w:szCs w:val="22"/>
        </w:rPr>
      </w:pPr>
      <w:bookmarkStart w:id="0" w:name="_Hlk219771289"/>
      <w:r w:rsidRPr="003E7E13">
        <w:rPr>
          <w:rFonts w:ascii="Calibri" w:eastAsia="Times New Roman" w:hAnsi="Calibri" w:cs="Calibri"/>
          <w:sz w:val="22"/>
          <w:szCs w:val="22"/>
          <w:lang w:val="en-US"/>
        </w:rPr>
        <w:t xml:space="preserve">retain, use, or disclose the Personal Information outside the direct business relationship between Institution and Telo AI, or for any purpose other than those allowed by Applicable Privacy Laws or for the purposes specified in this DPA, specifically </w:t>
      </w:r>
      <w:r w:rsidRPr="003E7E13">
        <w:rPr>
          <w:rFonts w:ascii="Calibri" w:eastAsia="Times New Roman" w:hAnsi="Calibri" w:cs="Calibri"/>
          <w:b/>
          <w:sz w:val="22"/>
          <w:szCs w:val="22"/>
          <w:lang w:val="en-US"/>
        </w:rPr>
        <w:t>Schedule A</w:t>
      </w:r>
      <w:bookmarkEnd w:id="0"/>
      <w:r w:rsidRPr="003E7E13">
        <w:rPr>
          <w:rFonts w:ascii="Calibri" w:eastAsia="Times New Roman" w:hAnsi="Calibri" w:cs="Calibri"/>
          <w:sz w:val="22"/>
          <w:szCs w:val="22"/>
          <w:lang w:val="en-US"/>
        </w:rPr>
        <w:t>;</w:t>
      </w:r>
    </w:p>
    <w:p w14:paraId="143E29BD" w14:textId="29856947" w:rsidR="009A6297" w:rsidRPr="003E7E13" w:rsidRDefault="009A6297" w:rsidP="00972969">
      <w:pPr>
        <w:pStyle w:val="Paragraphedeliste"/>
        <w:numPr>
          <w:ilvl w:val="2"/>
          <w:numId w:val="17"/>
        </w:numPr>
        <w:ind w:left="1080"/>
        <w:rPr>
          <w:rFonts w:ascii="Calibri" w:eastAsia="Times New Roman" w:hAnsi="Calibri" w:cs="Calibri"/>
          <w:sz w:val="22"/>
          <w:szCs w:val="22"/>
        </w:rPr>
      </w:pPr>
      <w:bookmarkStart w:id="1" w:name="_Hlk219771372"/>
      <w:r w:rsidRPr="003E7E13">
        <w:rPr>
          <w:rFonts w:ascii="Calibri" w:eastAsia="Times New Roman" w:hAnsi="Calibri" w:cs="Calibri"/>
          <w:sz w:val="22"/>
          <w:szCs w:val="22"/>
          <w:lang w:val="en-US"/>
        </w:rPr>
        <w:t>Process Personal Information contrary to Institution’s Legitimate Educational Interest, unless required to do so by applicable law, including Applicable Privacy Laws</w:t>
      </w:r>
      <w:bookmarkEnd w:id="1"/>
      <w:r w:rsidRPr="003E7E13">
        <w:rPr>
          <w:rFonts w:ascii="Calibri" w:eastAsia="Times New Roman" w:hAnsi="Calibri" w:cs="Calibri"/>
          <w:sz w:val="22"/>
          <w:szCs w:val="22"/>
          <w:lang w:val="en-US"/>
        </w:rPr>
        <w:t xml:space="preserve">; </w:t>
      </w:r>
    </w:p>
    <w:p w14:paraId="188E3667" w14:textId="77777777" w:rsidR="009A6297" w:rsidRPr="003E7E13" w:rsidRDefault="009A6297" w:rsidP="00972969">
      <w:pPr>
        <w:pStyle w:val="Paragraphedeliste"/>
        <w:numPr>
          <w:ilvl w:val="2"/>
          <w:numId w:val="17"/>
        </w:numPr>
        <w:ind w:left="1080"/>
        <w:rPr>
          <w:rFonts w:ascii="Calibri" w:eastAsia="Times New Roman" w:hAnsi="Calibri" w:cs="Calibri"/>
          <w:sz w:val="22"/>
          <w:szCs w:val="22"/>
        </w:rPr>
      </w:pPr>
      <w:bookmarkStart w:id="2" w:name="_Hlk219771401"/>
      <w:r w:rsidRPr="003E7E13">
        <w:rPr>
          <w:rFonts w:ascii="Calibri" w:eastAsia="Times New Roman" w:hAnsi="Calibri" w:cs="Calibri"/>
          <w:sz w:val="22"/>
          <w:szCs w:val="22"/>
          <w:lang w:val="en-US"/>
        </w:rPr>
        <w:t xml:space="preserve">retain, use or disclose the Personal Information outside the direct relationship between Institution and </w:t>
      </w:r>
      <w:bookmarkEnd w:id="2"/>
      <w:r w:rsidRPr="003E7E13">
        <w:rPr>
          <w:rFonts w:ascii="Calibri" w:eastAsia="Times New Roman" w:hAnsi="Calibri" w:cs="Calibri"/>
          <w:sz w:val="22"/>
          <w:szCs w:val="22"/>
          <w:lang w:val="en-US"/>
        </w:rPr>
        <w:t>Telo AI; or</w:t>
      </w:r>
    </w:p>
    <w:p w14:paraId="5C9BF784" w14:textId="3641C2F8" w:rsidR="009A6297" w:rsidRPr="003E7E13" w:rsidRDefault="009A6297" w:rsidP="00972969">
      <w:pPr>
        <w:pStyle w:val="Paragraphedeliste"/>
        <w:numPr>
          <w:ilvl w:val="2"/>
          <w:numId w:val="17"/>
        </w:numPr>
        <w:ind w:left="1080"/>
        <w:rPr>
          <w:rFonts w:ascii="Calibri" w:eastAsia="Times New Roman" w:hAnsi="Calibri" w:cs="Calibri"/>
          <w:sz w:val="22"/>
          <w:szCs w:val="22"/>
        </w:rPr>
      </w:pPr>
      <w:r w:rsidRPr="003E7E13">
        <w:rPr>
          <w:rFonts w:ascii="Calibri" w:eastAsia="Times New Roman" w:hAnsi="Calibri" w:cs="Calibri"/>
          <w:sz w:val="22"/>
          <w:szCs w:val="22"/>
        </w:rPr>
        <w:t xml:space="preserve">combine the Personal Information that </w:t>
      </w:r>
      <w:r w:rsidR="007B5BB7" w:rsidRPr="003E7E13">
        <w:rPr>
          <w:rFonts w:ascii="Calibri" w:eastAsia="Times New Roman" w:hAnsi="Calibri" w:cs="Calibri"/>
          <w:sz w:val="22"/>
          <w:szCs w:val="22"/>
        </w:rPr>
        <w:t>Telo AI</w:t>
      </w:r>
      <w:r w:rsidRPr="003E7E13">
        <w:rPr>
          <w:rFonts w:ascii="Calibri" w:eastAsia="Times New Roman" w:hAnsi="Calibri" w:cs="Calibri"/>
          <w:sz w:val="22"/>
          <w:szCs w:val="22"/>
        </w:rPr>
        <w:t xml:space="preserve"> receives from, or on behalf of, Institution with Personal Information that it receives from, or on behalf of, another person or business or the Personal Information that Telo AI collects from its own interaction with customers, unless otherwise stated by Applicable Privacy Laws.  </w:t>
      </w:r>
    </w:p>
    <w:p w14:paraId="5917976F" w14:textId="77777777" w:rsidR="009A6297" w:rsidRPr="003E7E13" w:rsidRDefault="009A6297" w:rsidP="009A6297">
      <w:pPr>
        <w:pStyle w:val="Paragraphedeliste"/>
        <w:ind w:left="1080"/>
        <w:rPr>
          <w:rFonts w:ascii="Calibri" w:eastAsia="Times New Roman" w:hAnsi="Calibri" w:cs="Calibri"/>
          <w:sz w:val="22"/>
          <w:szCs w:val="22"/>
        </w:rPr>
      </w:pPr>
    </w:p>
    <w:p w14:paraId="6C756AD8" w14:textId="1B155C06" w:rsidR="00D46F67" w:rsidRPr="003E7E13" w:rsidRDefault="009A6297" w:rsidP="00972969">
      <w:pPr>
        <w:pStyle w:val="Paragraphedeliste"/>
        <w:numPr>
          <w:ilvl w:val="1"/>
          <w:numId w:val="17"/>
        </w:numPr>
        <w:ind w:left="0" w:firstLine="0"/>
        <w:jc w:val="both"/>
        <w:rPr>
          <w:rFonts w:ascii="Calibri" w:eastAsia="Times New Roman" w:hAnsi="Calibri" w:cs="Calibri"/>
          <w:sz w:val="22"/>
          <w:szCs w:val="22"/>
        </w:rPr>
      </w:pPr>
      <w:r w:rsidRPr="003E7E13">
        <w:rPr>
          <w:rFonts w:ascii="Calibri" w:eastAsia="Times New Roman" w:hAnsi="Calibri" w:cs="Calibri"/>
          <w:sz w:val="22"/>
          <w:szCs w:val="22"/>
          <w:u w:val="single"/>
        </w:rPr>
        <w:t>Aggregated Data</w:t>
      </w:r>
      <w:r w:rsidRPr="003E7E13">
        <w:rPr>
          <w:rFonts w:ascii="Calibri" w:eastAsia="Times New Roman" w:hAnsi="Calibri" w:cs="Calibri"/>
          <w:sz w:val="22"/>
          <w:szCs w:val="22"/>
        </w:rPr>
        <w:t xml:space="preserve">. </w:t>
      </w:r>
      <w:r w:rsidRPr="003E7E13">
        <w:rPr>
          <w:rFonts w:ascii="Calibri" w:hAnsi="Calibri" w:cs="Calibri"/>
          <w:sz w:val="22"/>
          <w:szCs w:val="22"/>
        </w:rPr>
        <w:t>Nothing in this Section 4 prohibits Telo AI from using, disclosing, or combining aggregated data or deidentified data (as defined under Applicable Privacy Laws) provided under this DPA for its own lawful purposes. Telo AI shall not, however, attempt to reidentify any aggregated or deidentified data, nor engage in any activity that is reasonably likely to result in the reidentification of such data or the disclosure of Personal Information.</w:t>
      </w:r>
    </w:p>
    <w:p w14:paraId="10D46C23" w14:textId="77777777" w:rsidR="00D46F67" w:rsidRPr="003E7E13" w:rsidRDefault="00D46F67" w:rsidP="00265F1F">
      <w:pPr>
        <w:pStyle w:val="Paragraphedeliste"/>
        <w:ind w:left="360"/>
        <w:rPr>
          <w:rFonts w:ascii="Calibri" w:eastAsia="Times New Roman" w:hAnsi="Calibri" w:cs="Calibri"/>
          <w:sz w:val="22"/>
          <w:szCs w:val="22"/>
        </w:rPr>
      </w:pPr>
    </w:p>
    <w:p w14:paraId="415BCF29" w14:textId="45D8356D" w:rsidR="00265F1F" w:rsidRPr="003E7E13" w:rsidRDefault="00265F1F" w:rsidP="00972969">
      <w:pPr>
        <w:pStyle w:val="Paragraphedeliste"/>
        <w:numPr>
          <w:ilvl w:val="0"/>
          <w:numId w:val="17"/>
        </w:numPr>
        <w:rPr>
          <w:rFonts w:ascii="Calibri" w:eastAsia="Times New Roman" w:hAnsi="Calibri" w:cs="Calibri"/>
          <w:b/>
          <w:bCs/>
          <w:sz w:val="22"/>
          <w:szCs w:val="22"/>
        </w:rPr>
      </w:pPr>
      <w:r w:rsidRPr="003E7E13">
        <w:rPr>
          <w:rFonts w:ascii="Calibri" w:eastAsia="Times New Roman" w:hAnsi="Calibri" w:cs="Calibri"/>
          <w:b/>
          <w:bCs/>
          <w:sz w:val="22"/>
          <w:szCs w:val="22"/>
        </w:rPr>
        <w:t xml:space="preserve">FERPA ACKNOWLEDGMENT </w:t>
      </w:r>
    </w:p>
    <w:p w14:paraId="0AF30738" w14:textId="77777777" w:rsidR="00265F1F" w:rsidRPr="003E7E13" w:rsidRDefault="00265F1F" w:rsidP="00A55DDA">
      <w:pPr>
        <w:pStyle w:val="Paragraphedeliste"/>
        <w:spacing w:after="0" w:line="240" w:lineRule="auto"/>
        <w:ind w:left="360"/>
        <w:rPr>
          <w:rFonts w:ascii="Calibri" w:eastAsia="Times New Roman" w:hAnsi="Calibri" w:cs="Calibri"/>
          <w:b/>
          <w:bCs/>
          <w:sz w:val="22"/>
          <w:szCs w:val="22"/>
        </w:rPr>
      </w:pPr>
    </w:p>
    <w:p w14:paraId="34FED73C" w14:textId="3F611705" w:rsidR="00265F1F" w:rsidRPr="003E7E13" w:rsidRDefault="00265F1F" w:rsidP="00972969">
      <w:pPr>
        <w:spacing w:after="0" w:line="240" w:lineRule="auto"/>
        <w:jc w:val="both"/>
        <w:rPr>
          <w:rFonts w:ascii="Calibri" w:eastAsia="Times New Roman" w:hAnsi="Calibri" w:cs="Calibri"/>
          <w:sz w:val="22"/>
          <w:szCs w:val="22"/>
          <w:lang w:val="en-US"/>
        </w:rPr>
      </w:pPr>
      <w:r w:rsidRPr="003E7E13">
        <w:rPr>
          <w:rFonts w:ascii="Calibri" w:eastAsia="Times New Roman" w:hAnsi="Calibri" w:cs="Calibri"/>
          <w:sz w:val="22"/>
          <w:szCs w:val="22"/>
          <w:lang w:val="en-US"/>
        </w:rPr>
        <w:t xml:space="preserve">Telo AI recognizes that Institution is an education institution subject to FERPA and that Telo AI may have access to student Personal Information during the performance of the Services. Telo AI agrees that it is a “School Official” (as that term is used in FERPA 34 CFR §99.31(a)(1)(i)(B)) with a Legitimate Educational Interest, and therefore, regarding any data that is protected by FERPA, Telo AI shall reasonably comply with the obligations of a School Official required thereunder. Telo AI will use Institution Data only to fulfill the purposes of this DPA.  Telo AI will keep secure and will not sell, Share, or disclose, Institution Data to any third party unless required by law or as needed to fulfill its duties and obligations under this DPA. </w:t>
      </w:r>
      <w:r w:rsidR="00C46F43" w:rsidRPr="003E7E13">
        <w:rPr>
          <w:rFonts w:ascii="Calibri" w:eastAsia="Times New Roman" w:hAnsi="Calibri" w:cs="Calibri"/>
          <w:sz w:val="22"/>
          <w:szCs w:val="22"/>
          <w:lang w:val="en-US"/>
        </w:rPr>
        <w:t xml:space="preserve">As between Telo AI and Institution, all Institution Data is owned exclusively by Institution. </w:t>
      </w:r>
      <w:r w:rsidRPr="003E7E13">
        <w:rPr>
          <w:rFonts w:ascii="Calibri" w:eastAsia="Times New Roman" w:hAnsi="Calibri" w:cs="Calibri"/>
          <w:sz w:val="22"/>
          <w:szCs w:val="22"/>
          <w:lang w:val="en-US"/>
        </w:rPr>
        <w:t xml:space="preserve">Telo AI shall use industry standard security measures, in accordance with Section 7 of this DPA. Telo AI is limited by the requirements of FERPA, 34 C.F. R. Section 99.1 et seq. governing the use and re-disclosure of Personal Information from education records. </w:t>
      </w:r>
    </w:p>
    <w:p w14:paraId="7D6F4AE8" w14:textId="77777777" w:rsidR="00265F1F" w:rsidRPr="003E7E13" w:rsidRDefault="00265F1F" w:rsidP="00972969">
      <w:pPr>
        <w:pStyle w:val="Paragraphedeliste"/>
        <w:spacing w:after="0" w:line="240" w:lineRule="auto"/>
        <w:ind w:left="360"/>
        <w:jc w:val="both"/>
        <w:rPr>
          <w:rFonts w:ascii="Calibri" w:eastAsia="Times New Roman" w:hAnsi="Calibri" w:cs="Calibri"/>
          <w:sz w:val="22"/>
          <w:szCs w:val="22"/>
        </w:rPr>
      </w:pPr>
    </w:p>
    <w:p w14:paraId="04000265" w14:textId="77777777" w:rsidR="00265F1F" w:rsidRPr="003E7E13" w:rsidRDefault="00265F1F" w:rsidP="00972969">
      <w:pPr>
        <w:pStyle w:val="Paragraphedeliste"/>
        <w:numPr>
          <w:ilvl w:val="0"/>
          <w:numId w:val="17"/>
        </w:numPr>
        <w:rPr>
          <w:rFonts w:ascii="Calibri" w:eastAsia="Times New Roman" w:hAnsi="Calibri" w:cs="Calibri"/>
          <w:b/>
          <w:bCs/>
          <w:sz w:val="22"/>
          <w:szCs w:val="22"/>
        </w:rPr>
      </w:pPr>
      <w:r w:rsidRPr="003E7E13">
        <w:rPr>
          <w:rFonts w:ascii="Calibri" w:eastAsia="Times New Roman" w:hAnsi="Calibri" w:cs="Calibri"/>
          <w:b/>
          <w:bCs/>
          <w:sz w:val="22"/>
          <w:szCs w:val="22"/>
        </w:rPr>
        <w:t>INSTITUTION OBLIGATIONS</w:t>
      </w:r>
    </w:p>
    <w:p w14:paraId="769621F0" w14:textId="674D3783" w:rsidR="00265F1F" w:rsidRPr="003E7E13" w:rsidRDefault="00265F1F" w:rsidP="00972969">
      <w:pPr>
        <w:pStyle w:val="Paragraphedeliste"/>
        <w:numPr>
          <w:ilvl w:val="1"/>
          <w:numId w:val="17"/>
        </w:numPr>
        <w:ind w:left="0" w:firstLine="0"/>
        <w:jc w:val="both"/>
        <w:rPr>
          <w:rFonts w:ascii="Calibri" w:eastAsia="Times New Roman" w:hAnsi="Calibri" w:cs="Calibri"/>
          <w:b/>
          <w:bCs/>
          <w:sz w:val="22"/>
          <w:szCs w:val="22"/>
        </w:rPr>
      </w:pPr>
      <w:r w:rsidRPr="003E7E13">
        <w:rPr>
          <w:rFonts w:ascii="Calibri" w:eastAsia="Times New Roman" w:hAnsi="Calibri" w:cs="Calibri"/>
          <w:sz w:val="22"/>
          <w:szCs w:val="22"/>
          <w:lang w:val="en-US"/>
        </w:rPr>
        <w:t xml:space="preserve">Institution shall, in its use of the Services, comply with all Applicable Privacy Laws. For the avoidance of doubt, Institution’s Processing instructions to Telo AI for the Processing of Personal Information must comply with all Applicable Privacy Laws. In addition, Institution shall have sole responsibility for the accuracy, quality, and legality of Personal Information Institution provides and the means by which Institution acquired the Personal Information, including providing any required notices to, and obtaining any necessary consent from, its students, parents, teaches, educational professionals, data subjects, employees or contractors who qualify as end-users for the Services. Should Institution learn that it has provided Personal Information under this DPA that may not be shared pursuant to a consent, data privacy notice, or applicable law, Institution shall promptly notify </w:t>
      </w:r>
      <w:r w:rsidRPr="003E7E13">
        <w:rPr>
          <w:rFonts w:ascii="Calibri" w:eastAsia="Times New Roman" w:hAnsi="Calibri" w:cs="Calibri"/>
          <w:sz w:val="22"/>
          <w:szCs w:val="22"/>
          <w:lang w:val="en-US"/>
        </w:rPr>
        <w:lastRenderedPageBreak/>
        <w:t>Telo AI in writing</w:t>
      </w:r>
      <w:r w:rsidR="00972969" w:rsidRPr="003E7E13">
        <w:rPr>
          <w:rFonts w:ascii="Calibri" w:eastAsia="Times New Roman" w:hAnsi="Calibri" w:cs="Calibri"/>
          <w:sz w:val="22"/>
          <w:szCs w:val="22"/>
          <w:lang w:val="en-US"/>
        </w:rPr>
        <w:t xml:space="preserve"> at </w:t>
      </w:r>
      <w:hyperlink r:id="rId10" w:history="1">
        <w:r w:rsidR="00972969" w:rsidRPr="003E7E13">
          <w:rPr>
            <w:rStyle w:val="Lienhypertexte"/>
            <w:rFonts w:ascii="Calibri" w:eastAsia="Times New Roman" w:hAnsi="Calibri" w:cs="Calibri"/>
            <w:sz w:val="22"/>
            <w:szCs w:val="22"/>
          </w:rPr>
          <w:t>privacy@mytelo.ai</w:t>
        </w:r>
      </w:hyperlink>
      <w:r w:rsidR="00972969" w:rsidRPr="003E7E13">
        <w:rPr>
          <w:rFonts w:ascii="Calibri" w:eastAsia="Times New Roman" w:hAnsi="Calibri" w:cs="Calibri"/>
          <w:sz w:val="22"/>
          <w:szCs w:val="22"/>
          <w:lang w:val="en-US"/>
        </w:rPr>
        <w:t xml:space="preserve">, </w:t>
      </w:r>
      <w:r w:rsidRPr="003E7E13">
        <w:rPr>
          <w:rFonts w:ascii="Calibri" w:eastAsia="Times New Roman" w:hAnsi="Calibri" w:cs="Calibri"/>
          <w:sz w:val="22"/>
          <w:szCs w:val="22"/>
          <w:lang w:val="en-US"/>
        </w:rPr>
        <w:t>without unreasonable delay, that the affected Personal Information be deleted as required. Institution further acknowledges and agrees that:</w:t>
      </w:r>
    </w:p>
    <w:p w14:paraId="7649B7F0" w14:textId="0704D8E7" w:rsidR="00265F1F" w:rsidRPr="003E7E13" w:rsidRDefault="00265F1F" w:rsidP="00972969">
      <w:pPr>
        <w:pStyle w:val="Paragraphedeliste"/>
        <w:numPr>
          <w:ilvl w:val="2"/>
          <w:numId w:val="17"/>
        </w:numPr>
        <w:ind w:left="1080"/>
        <w:rPr>
          <w:rFonts w:ascii="Calibri" w:eastAsia="Times New Roman" w:hAnsi="Calibri" w:cs="Calibri"/>
          <w:b/>
          <w:bCs/>
          <w:sz w:val="22"/>
          <w:szCs w:val="22"/>
        </w:rPr>
      </w:pPr>
      <w:r w:rsidRPr="003E7E13">
        <w:rPr>
          <w:rFonts w:ascii="Calibri" w:eastAsia="Times New Roman" w:hAnsi="Calibri" w:cs="Calibri"/>
          <w:bCs/>
          <w:sz w:val="22"/>
          <w:szCs w:val="22"/>
          <w:lang w:val="en-US"/>
        </w:rPr>
        <w:t xml:space="preserve">Telo AI shall not be liable for the Processing of any Personal Information in which </w:t>
      </w:r>
      <w:r w:rsidRPr="003E7E13">
        <w:rPr>
          <w:rFonts w:ascii="Calibri" w:eastAsia="Times New Roman" w:hAnsi="Calibri" w:cs="Calibri"/>
          <w:sz w:val="22"/>
          <w:szCs w:val="22"/>
          <w:lang w:val="en-US"/>
        </w:rPr>
        <w:t xml:space="preserve">Institution failed to </w:t>
      </w:r>
      <w:r w:rsidRPr="003E7E13">
        <w:rPr>
          <w:rFonts w:ascii="Calibri" w:eastAsia="Times New Roman" w:hAnsi="Calibri" w:cs="Calibri"/>
          <w:bCs/>
          <w:sz w:val="22"/>
          <w:szCs w:val="22"/>
          <w:lang w:val="en-US"/>
        </w:rPr>
        <w:t xml:space="preserve">(i) obtain consent from or provide proper notice to the relevant data subject or (ii) possess a lawful basis to Process such Personal Information. Additionally, </w:t>
      </w:r>
      <w:r w:rsidRPr="003E7E13">
        <w:rPr>
          <w:rFonts w:ascii="Calibri" w:eastAsia="Times New Roman" w:hAnsi="Calibri" w:cs="Calibri"/>
          <w:sz w:val="22"/>
          <w:szCs w:val="22"/>
          <w:lang w:val="en-US"/>
        </w:rPr>
        <w:t>Institution</w:t>
      </w:r>
      <w:r w:rsidRPr="003E7E13">
        <w:rPr>
          <w:rFonts w:ascii="Calibri" w:eastAsia="Times New Roman" w:hAnsi="Calibri" w:cs="Calibri"/>
          <w:bCs/>
          <w:sz w:val="22"/>
          <w:szCs w:val="22"/>
          <w:lang w:val="en-US"/>
        </w:rPr>
        <w:t xml:space="preserve"> shall comply with (a) the obligations of a data controller or equivalent term (as these terms are defined under applicable laws) under all Applicable Privacy Laws; and (b) all terms of this DPA; and</w:t>
      </w:r>
    </w:p>
    <w:p w14:paraId="3A321ED7" w14:textId="110D260C" w:rsidR="00265F1F" w:rsidRPr="003E7E13" w:rsidRDefault="00265F1F" w:rsidP="00972969">
      <w:pPr>
        <w:pStyle w:val="Paragraphedeliste"/>
        <w:numPr>
          <w:ilvl w:val="2"/>
          <w:numId w:val="17"/>
        </w:numPr>
        <w:ind w:left="1080"/>
        <w:rPr>
          <w:rFonts w:ascii="Calibri" w:eastAsia="Times New Roman" w:hAnsi="Calibri" w:cs="Calibri"/>
          <w:sz w:val="22"/>
          <w:szCs w:val="22"/>
        </w:rPr>
      </w:pPr>
      <w:r w:rsidRPr="003E7E13">
        <w:rPr>
          <w:rFonts w:ascii="Calibri" w:eastAsia="Times New Roman" w:hAnsi="Calibri" w:cs="Calibri"/>
          <w:sz w:val="22"/>
          <w:szCs w:val="22"/>
          <w:lang w:val="en-US"/>
        </w:rPr>
        <w:t>Institution’s failure to comply with the obligations under this Section shall be a material breach of this DPA. Upon such breach, Telo AI may immediately cease Processing of any Personal Information under this DPA. Telo AI shall also be entitled to all remedies available under this DPA and applicable law.</w:t>
      </w:r>
    </w:p>
    <w:p w14:paraId="0444E1A2" w14:textId="77777777" w:rsidR="00265F1F" w:rsidRPr="003E7E13" w:rsidRDefault="00265F1F" w:rsidP="00265F1F">
      <w:pPr>
        <w:pStyle w:val="Paragraphedeliste"/>
        <w:ind w:left="1080"/>
        <w:rPr>
          <w:rFonts w:ascii="Calibri" w:eastAsia="Times New Roman" w:hAnsi="Calibri" w:cs="Calibri"/>
          <w:sz w:val="22"/>
          <w:szCs w:val="22"/>
        </w:rPr>
      </w:pPr>
    </w:p>
    <w:p w14:paraId="0242B5C7" w14:textId="1BF3E29F" w:rsidR="00D46F67" w:rsidRPr="003E7E13" w:rsidRDefault="00D46F67" w:rsidP="00972969">
      <w:pPr>
        <w:pStyle w:val="Paragraphedeliste"/>
        <w:numPr>
          <w:ilvl w:val="0"/>
          <w:numId w:val="17"/>
        </w:numPr>
        <w:rPr>
          <w:rFonts w:ascii="Calibri" w:eastAsia="Times New Roman" w:hAnsi="Calibri" w:cs="Calibri"/>
          <w:sz w:val="22"/>
          <w:szCs w:val="22"/>
        </w:rPr>
      </w:pPr>
      <w:r w:rsidRPr="003E7E13">
        <w:rPr>
          <w:rFonts w:ascii="Calibri" w:eastAsia="Times New Roman" w:hAnsi="Calibri" w:cs="Calibri"/>
          <w:b/>
          <w:bCs/>
          <w:sz w:val="22"/>
          <w:szCs w:val="22"/>
        </w:rPr>
        <w:t>DATA SECURITY AND PROTECTION</w:t>
      </w:r>
    </w:p>
    <w:p w14:paraId="7535D7DA" w14:textId="77777777" w:rsidR="00265F1F" w:rsidRPr="003E7E13" w:rsidRDefault="00265F1F" w:rsidP="00972969">
      <w:pPr>
        <w:pStyle w:val="Paragraphedeliste"/>
        <w:spacing w:after="0" w:line="240" w:lineRule="auto"/>
        <w:ind w:left="360"/>
        <w:rPr>
          <w:rFonts w:ascii="Calibri" w:eastAsia="Times New Roman" w:hAnsi="Calibri" w:cs="Calibri"/>
          <w:sz w:val="22"/>
          <w:szCs w:val="22"/>
        </w:rPr>
      </w:pPr>
    </w:p>
    <w:p w14:paraId="6601426D" w14:textId="0FCB0DD4" w:rsidR="00265F1F" w:rsidRPr="003E7E13" w:rsidRDefault="00265F1F" w:rsidP="00972969">
      <w:pPr>
        <w:pStyle w:val="Paragraphedeliste"/>
        <w:numPr>
          <w:ilvl w:val="1"/>
          <w:numId w:val="17"/>
        </w:numPr>
        <w:ind w:left="0" w:firstLine="0"/>
        <w:jc w:val="both"/>
        <w:rPr>
          <w:rFonts w:ascii="Calibri" w:eastAsia="Times New Roman" w:hAnsi="Calibri" w:cs="Calibri"/>
          <w:sz w:val="22"/>
          <w:szCs w:val="22"/>
        </w:rPr>
      </w:pPr>
      <w:r w:rsidRPr="003E7E13">
        <w:rPr>
          <w:rFonts w:ascii="Calibri" w:eastAsia="Times New Roman" w:hAnsi="Calibri" w:cs="Calibri"/>
          <w:sz w:val="22"/>
          <w:szCs w:val="22"/>
        </w:rPr>
        <w:t xml:space="preserve"> </w:t>
      </w:r>
      <w:r w:rsidRPr="003E7E13">
        <w:rPr>
          <w:rFonts w:ascii="Calibri" w:eastAsia="Times New Roman" w:hAnsi="Calibri" w:cs="Calibri"/>
          <w:sz w:val="22"/>
          <w:szCs w:val="22"/>
          <w:u w:val="single"/>
        </w:rPr>
        <w:t>Security Measures</w:t>
      </w:r>
      <w:r w:rsidRPr="003E7E13">
        <w:rPr>
          <w:rFonts w:ascii="Calibri" w:eastAsia="Times New Roman" w:hAnsi="Calibri" w:cs="Calibri"/>
          <w:sz w:val="22"/>
          <w:szCs w:val="22"/>
        </w:rPr>
        <w:t xml:space="preserve">. Telo AI will implement and maintain appropriate technical, physical, and administrative safeguards </w:t>
      </w:r>
      <w:r w:rsidRPr="003E7E13">
        <w:rPr>
          <w:rFonts w:ascii="Calibri" w:eastAsia="Times New Roman" w:hAnsi="Calibri" w:cs="Calibri"/>
          <w:sz w:val="22"/>
          <w:szCs w:val="22"/>
          <w:lang w:val="en-US"/>
        </w:rPr>
        <w:t>designed to reasonably protect the confidentiality, availability, integrity, and resiliency of the Personal Information</w:t>
      </w:r>
      <w:r w:rsidRPr="003E7E13">
        <w:rPr>
          <w:rFonts w:ascii="Calibri" w:eastAsia="Times New Roman" w:hAnsi="Calibri" w:cs="Calibri"/>
          <w:sz w:val="22"/>
          <w:szCs w:val="22"/>
        </w:rPr>
        <w:t>, including:</w:t>
      </w:r>
    </w:p>
    <w:p w14:paraId="371889EE" w14:textId="77777777" w:rsidR="00265F1F" w:rsidRPr="003E7E13" w:rsidRDefault="00265F1F" w:rsidP="00265F1F">
      <w:pPr>
        <w:pStyle w:val="Paragraphedeliste"/>
        <w:ind w:left="360"/>
        <w:rPr>
          <w:rFonts w:ascii="Calibri" w:eastAsia="Times New Roman" w:hAnsi="Calibri" w:cs="Calibri"/>
          <w:sz w:val="22"/>
          <w:szCs w:val="22"/>
        </w:rPr>
      </w:pPr>
    </w:p>
    <w:p w14:paraId="1C8FC4A1" w14:textId="182A09CC" w:rsidR="00265F1F" w:rsidRPr="003E7E13" w:rsidRDefault="00265F1F" w:rsidP="00972969">
      <w:pPr>
        <w:pStyle w:val="Paragraphedeliste"/>
        <w:numPr>
          <w:ilvl w:val="2"/>
          <w:numId w:val="17"/>
        </w:numPr>
        <w:spacing w:after="0" w:line="240" w:lineRule="auto"/>
        <w:ind w:left="1080"/>
        <w:rPr>
          <w:rFonts w:ascii="Calibri" w:eastAsia="Times New Roman" w:hAnsi="Calibri" w:cs="Calibri"/>
          <w:sz w:val="22"/>
          <w:szCs w:val="22"/>
          <w:u w:val="single"/>
        </w:rPr>
      </w:pPr>
      <w:r w:rsidRPr="003E7E13">
        <w:rPr>
          <w:rFonts w:ascii="Calibri" w:eastAsia="Times New Roman" w:hAnsi="Calibri" w:cs="Calibri"/>
          <w:sz w:val="22"/>
          <w:szCs w:val="22"/>
          <w:u w:val="single"/>
        </w:rPr>
        <w:t>Technical Safeguards</w:t>
      </w:r>
    </w:p>
    <w:p w14:paraId="00000060" w14:textId="3BEE9BE7" w:rsidR="00F84D94" w:rsidRPr="003E7E13" w:rsidRDefault="00AF202B" w:rsidP="00972969">
      <w:pPr>
        <w:numPr>
          <w:ilvl w:val="0"/>
          <w:numId w:val="10"/>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 xml:space="preserve">Encryption of </w:t>
      </w:r>
      <w:r w:rsidR="00265F1F" w:rsidRPr="003E7E13">
        <w:rPr>
          <w:rFonts w:ascii="Calibri" w:eastAsia="Times New Roman" w:hAnsi="Calibri" w:cs="Calibri"/>
          <w:sz w:val="22"/>
          <w:szCs w:val="22"/>
        </w:rPr>
        <w:t xml:space="preserve">Institution </w:t>
      </w:r>
      <w:r w:rsidRPr="003E7E13">
        <w:rPr>
          <w:rFonts w:ascii="Calibri" w:eastAsia="Times New Roman" w:hAnsi="Calibri" w:cs="Calibri"/>
          <w:sz w:val="22"/>
          <w:szCs w:val="22"/>
        </w:rPr>
        <w:t>Data in transit and at rest (minimum AES-256)</w:t>
      </w:r>
    </w:p>
    <w:p w14:paraId="00000061" w14:textId="77777777" w:rsidR="00F84D94" w:rsidRPr="003E7E13" w:rsidRDefault="00AF202B" w:rsidP="00972969">
      <w:pPr>
        <w:numPr>
          <w:ilvl w:val="0"/>
          <w:numId w:val="10"/>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Multi-factor authentication for system access</w:t>
      </w:r>
    </w:p>
    <w:p w14:paraId="00000062" w14:textId="77777777" w:rsidR="00F84D94" w:rsidRPr="003E7E13" w:rsidRDefault="00AF202B" w:rsidP="00972969">
      <w:pPr>
        <w:numPr>
          <w:ilvl w:val="0"/>
          <w:numId w:val="10"/>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Role-based access controls and least privilege principles</w:t>
      </w:r>
    </w:p>
    <w:p w14:paraId="00000063" w14:textId="77777777" w:rsidR="00F84D94" w:rsidRPr="003E7E13" w:rsidRDefault="00AF202B" w:rsidP="00972969">
      <w:pPr>
        <w:numPr>
          <w:ilvl w:val="0"/>
          <w:numId w:val="10"/>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Regular security vulnerability assessments and penetration testing</w:t>
      </w:r>
    </w:p>
    <w:p w14:paraId="00000064" w14:textId="77777777" w:rsidR="00F84D94" w:rsidRPr="003E7E13" w:rsidRDefault="00AF202B" w:rsidP="00972969">
      <w:pPr>
        <w:numPr>
          <w:ilvl w:val="0"/>
          <w:numId w:val="10"/>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Automated security monitoring and intrusion detection</w:t>
      </w:r>
    </w:p>
    <w:p w14:paraId="00000065" w14:textId="77777777" w:rsidR="00F84D94" w:rsidRPr="003E7E13" w:rsidRDefault="00AF202B" w:rsidP="00972969">
      <w:pPr>
        <w:numPr>
          <w:ilvl w:val="0"/>
          <w:numId w:val="10"/>
        </w:numPr>
        <w:spacing w:after="120" w:line="240" w:lineRule="auto"/>
        <w:rPr>
          <w:rFonts w:ascii="Calibri" w:eastAsia="Times New Roman" w:hAnsi="Calibri" w:cs="Calibri"/>
          <w:sz w:val="22"/>
          <w:szCs w:val="22"/>
        </w:rPr>
      </w:pPr>
      <w:r w:rsidRPr="003E7E13">
        <w:rPr>
          <w:rFonts w:ascii="Calibri" w:eastAsia="Times New Roman" w:hAnsi="Calibri" w:cs="Calibri"/>
          <w:sz w:val="22"/>
          <w:szCs w:val="22"/>
        </w:rPr>
        <w:t>Secure APIs and data transmission protocols</w:t>
      </w:r>
    </w:p>
    <w:p w14:paraId="00000066" w14:textId="4BDFC03D" w:rsidR="00F84D94" w:rsidRPr="003E7E13" w:rsidRDefault="00AF202B" w:rsidP="00972969">
      <w:pPr>
        <w:pStyle w:val="Paragraphedeliste"/>
        <w:numPr>
          <w:ilvl w:val="2"/>
          <w:numId w:val="17"/>
        </w:numPr>
        <w:spacing w:after="0" w:line="240" w:lineRule="auto"/>
        <w:ind w:left="1080"/>
        <w:rPr>
          <w:rFonts w:ascii="Calibri" w:eastAsia="Times New Roman" w:hAnsi="Calibri" w:cs="Calibri"/>
          <w:b/>
          <w:bCs/>
          <w:sz w:val="22"/>
          <w:szCs w:val="22"/>
        </w:rPr>
      </w:pPr>
      <w:r w:rsidRPr="003E7E13">
        <w:rPr>
          <w:rFonts w:ascii="Calibri" w:eastAsia="Times New Roman" w:hAnsi="Calibri" w:cs="Calibri"/>
          <w:sz w:val="22"/>
          <w:szCs w:val="22"/>
          <w:u w:val="single"/>
        </w:rPr>
        <w:t>Physical Safeguards</w:t>
      </w:r>
    </w:p>
    <w:p w14:paraId="00000067" w14:textId="4708550C" w:rsidR="00F84D94" w:rsidRPr="003E7E13" w:rsidRDefault="00AF202B" w:rsidP="00972969">
      <w:pPr>
        <w:numPr>
          <w:ilvl w:val="0"/>
          <w:numId w:val="11"/>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Restricted access to data centers and server locations</w:t>
      </w:r>
    </w:p>
    <w:p w14:paraId="00000068" w14:textId="77777777" w:rsidR="00F84D94" w:rsidRPr="003E7E13" w:rsidRDefault="00AF202B" w:rsidP="003E7E13">
      <w:pPr>
        <w:numPr>
          <w:ilvl w:val="0"/>
          <w:numId w:val="11"/>
        </w:numPr>
        <w:spacing w:after="120" w:line="240" w:lineRule="auto"/>
        <w:rPr>
          <w:rFonts w:ascii="Calibri" w:eastAsia="Times New Roman" w:hAnsi="Calibri" w:cs="Calibri"/>
          <w:sz w:val="22"/>
          <w:szCs w:val="22"/>
        </w:rPr>
      </w:pPr>
      <w:r w:rsidRPr="003E7E13">
        <w:rPr>
          <w:rFonts w:ascii="Calibri" w:eastAsia="Times New Roman" w:hAnsi="Calibri" w:cs="Calibri"/>
          <w:sz w:val="22"/>
          <w:szCs w:val="22"/>
        </w:rPr>
        <w:t>Environmental controls and monitoring systems</w:t>
      </w:r>
    </w:p>
    <w:p w14:paraId="0000006B" w14:textId="61DEBD66" w:rsidR="00F84D94" w:rsidRPr="003E7E13" w:rsidRDefault="00AF202B" w:rsidP="00972969">
      <w:pPr>
        <w:pStyle w:val="Paragraphedeliste"/>
        <w:numPr>
          <w:ilvl w:val="2"/>
          <w:numId w:val="17"/>
        </w:numPr>
        <w:spacing w:after="0" w:line="240" w:lineRule="auto"/>
        <w:ind w:left="1080"/>
        <w:rPr>
          <w:rFonts w:ascii="Calibri" w:eastAsia="Times New Roman" w:hAnsi="Calibri" w:cs="Calibri"/>
          <w:sz w:val="22"/>
          <w:szCs w:val="22"/>
          <w:u w:val="single"/>
        </w:rPr>
      </w:pPr>
      <w:r w:rsidRPr="003E7E13">
        <w:rPr>
          <w:rFonts w:ascii="Calibri" w:eastAsia="Times New Roman" w:hAnsi="Calibri" w:cs="Calibri"/>
          <w:sz w:val="22"/>
          <w:szCs w:val="22"/>
          <w:u w:val="single"/>
        </w:rPr>
        <w:t>Administrative Safeguards</w:t>
      </w:r>
    </w:p>
    <w:p w14:paraId="0000006C" w14:textId="77777777" w:rsidR="00F84D94" w:rsidRPr="003E7E13" w:rsidRDefault="00AF202B" w:rsidP="00972969">
      <w:pPr>
        <w:numPr>
          <w:ilvl w:val="0"/>
          <w:numId w:val="12"/>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Annual FERPA training for all Authorized Users</w:t>
      </w:r>
    </w:p>
    <w:p w14:paraId="0000006D" w14:textId="3914D8B5" w:rsidR="00F84D94" w:rsidRPr="003E7E13" w:rsidRDefault="00AF202B" w:rsidP="00972969">
      <w:pPr>
        <w:numPr>
          <w:ilvl w:val="0"/>
          <w:numId w:val="12"/>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 xml:space="preserve">Background checks for employees with </w:t>
      </w:r>
      <w:r w:rsidR="00265F1F" w:rsidRPr="003E7E13">
        <w:rPr>
          <w:rFonts w:ascii="Calibri" w:eastAsia="Times New Roman" w:hAnsi="Calibri" w:cs="Calibri"/>
          <w:sz w:val="22"/>
          <w:szCs w:val="22"/>
        </w:rPr>
        <w:t>Institution</w:t>
      </w:r>
      <w:r w:rsidRPr="003E7E13">
        <w:rPr>
          <w:rFonts w:ascii="Calibri" w:eastAsia="Times New Roman" w:hAnsi="Calibri" w:cs="Calibri"/>
          <w:sz w:val="22"/>
          <w:szCs w:val="22"/>
        </w:rPr>
        <w:t xml:space="preserve"> Data access</w:t>
      </w:r>
    </w:p>
    <w:p w14:paraId="0000006E" w14:textId="44AF4EE8" w:rsidR="00F84D94" w:rsidRPr="003E7E13" w:rsidRDefault="00265F1F" w:rsidP="00972969">
      <w:pPr>
        <w:numPr>
          <w:ilvl w:val="0"/>
          <w:numId w:val="12"/>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 xml:space="preserve">Security </w:t>
      </w:r>
      <w:r w:rsidR="00AF202B" w:rsidRPr="003E7E13">
        <w:rPr>
          <w:rFonts w:ascii="Calibri" w:eastAsia="Times New Roman" w:hAnsi="Calibri" w:cs="Calibri"/>
          <w:sz w:val="22"/>
          <w:szCs w:val="22"/>
        </w:rPr>
        <w:t>Incident response procedures and data breach protocols</w:t>
      </w:r>
    </w:p>
    <w:p w14:paraId="0000006F" w14:textId="77777777" w:rsidR="00F84D94" w:rsidRPr="003E7E13" w:rsidRDefault="00AF202B" w:rsidP="00972969">
      <w:pPr>
        <w:numPr>
          <w:ilvl w:val="0"/>
          <w:numId w:val="12"/>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Regular security audits and compliance assessments</w:t>
      </w:r>
    </w:p>
    <w:p w14:paraId="00000070" w14:textId="77777777" w:rsidR="00F84D94" w:rsidRPr="003E7E13" w:rsidRDefault="00AF202B" w:rsidP="00972969">
      <w:pPr>
        <w:numPr>
          <w:ilvl w:val="0"/>
          <w:numId w:val="12"/>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Data retention and disposal policies</w:t>
      </w:r>
    </w:p>
    <w:p w14:paraId="00000071" w14:textId="77777777" w:rsidR="00F84D94" w:rsidRPr="003E7E13" w:rsidRDefault="00AF202B" w:rsidP="00972969">
      <w:pPr>
        <w:numPr>
          <w:ilvl w:val="0"/>
          <w:numId w:val="12"/>
        </w:numPr>
        <w:spacing w:after="280" w:line="240" w:lineRule="auto"/>
        <w:rPr>
          <w:rFonts w:ascii="Calibri" w:eastAsia="Times New Roman" w:hAnsi="Calibri" w:cs="Calibri"/>
          <w:sz w:val="22"/>
          <w:szCs w:val="22"/>
        </w:rPr>
      </w:pPr>
      <w:r w:rsidRPr="003E7E13">
        <w:rPr>
          <w:rFonts w:ascii="Calibri" w:eastAsia="Times New Roman" w:hAnsi="Calibri" w:cs="Calibri"/>
          <w:sz w:val="22"/>
          <w:szCs w:val="22"/>
        </w:rPr>
        <w:t>Business continuity and disaster recovery plans</w:t>
      </w:r>
    </w:p>
    <w:p w14:paraId="00000072" w14:textId="6FCA6BBF" w:rsidR="00F84D94" w:rsidRPr="003E7E13" w:rsidRDefault="00AF202B" w:rsidP="00972969">
      <w:pPr>
        <w:pStyle w:val="Paragraphedeliste"/>
        <w:numPr>
          <w:ilvl w:val="1"/>
          <w:numId w:val="17"/>
        </w:numPr>
        <w:spacing w:after="0" w:line="240" w:lineRule="auto"/>
        <w:ind w:left="0" w:firstLine="0"/>
        <w:jc w:val="both"/>
        <w:rPr>
          <w:rFonts w:ascii="Calibri" w:eastAsia="Times New Roman" w:hAnsi="Calibri" w:cs="Calibri"/>
          <w:sz w:val="22"/>
          <w:szCs w:val="22"/>
          <w:u w:val="single"/>
        </w:rPr>
      </w:pPr>
      <w:r w:rsidRPr="003E7E13">
        <w:rPr>
          <w:rFonts w:ascii="Calibri" w:eastAsia="Times New Roman" w:hAnsi="Calibri" w:cs="Calibri"/>
          <w:sz w:val="22"/>
          <w:szCs w:val="22"/>
          <w:u w:val="single"/>
        </w:rPr>
        <w:t>Access Controls</w:t>
      </w:r>
      <w:r w:rsidR="00265F1F" w:rsidRPr="003E7E13">
        <w:rPr>
          <w:rFonts w:ascii="Calibri" w:eastAsia="Times New Roman" w:hAnsi="Calibri" w:cs="Calibri"/>
          <w:sz w:val="22"/>
          <w:szCs w:val="22"/>
          <w:u w:val="single"/>
        </w:rPr>
        <w:t>.</w:t>
      </w:r>
      <w:r w:rsidR="00265F1F" w:rsidRPr="003E7E13">
        <w:rPr>
          <w:rFonts w:ascii="Calibri" w:eastAsia="Times New Roman" w:hAnsi="Calibri" w:cs="Calibri"/>
          <w:sz w:val="22"/>
          <w:szCs w:val="22"/>
        </w:rPr>
        <w:t xml:space="preserve"> </w:t>
      </w:r>
      <w:r w:rsidR="00265F1F" w:rsidRPr="003E7E13">
        <w:rPr>
          <w:rFonts w:ascii="Calibri" w:eastAsia="Times New Roman" w:hAnsi="Calibri" w:cs="Calibri"/>
          <w:sz w:val="22"/>
          <w:szCs w:val="22"/>
          <w:lang w:val="en-US"/>
        </w:rPr>
        <w:t xml:space="preserve">Telo AI will limit access to Personal Information </w:t>
      </w:r>
      <w:r w:rsidR="00981E78" w:rsidRPr="003E7E13">
        <w:rPr>
          <w:rFonts w:ascii="Calibri" w:eastAsia="Times New Roman" w:hAnsi="Calibri" w:cs="Calibri"/>
          <w:sz w:val="22"/>
          <w:szCs w:val="22"/>
          <w:lang w:val="en-US"/>
        </w:rPr>
        <w:t>to (i</w:t>
      </w:r>
      <w:r w:rsidR="00265F1F" w:rsidRPr="003E7E13">
        <w:rPr>
          <w:rFonts w:ascii="Calibri" w:eastAsia="Times New Roman" w:hAnsi="Calibri" w:cs="Calibri"/>
          <w:sz w:val="22"/>
          <w:szCs w:val="22"/>
          <w:lang w:val="en-US"/>
        </w:rPr>
        <w:t>) those Authorized Users who require Personal Information access to meet Telo AI’s obligations under this DPA; and (</w:t>
      </w:r>
      <w:r w:rsidR="00981E78" w:rsidRPr="003E7E13">
        <w:rPr>
          <w:rFonts w:ascii="Calibri" w:eastAsia="Times New Roman" w:hAnsi="Calibri" w:cs="Calibri"/>
          <w:sz w:val="22"/>
          <w:szCs w:val="22"/>
          <w:lang w:val="en-US"/>
        </w:rPr>
        <w:t>ii</w:t>
      </w:r>
      <w:r w:rsidR="00265F1F" w:rsidRPr="003E7E13">
        <w:rPr>
          <w:rFonts w:ascii="Calibri" w:eastAsia="Times New Roman" w:hAnsi="Calibri" w:cs="Calibri"/>
          <w:sz w:val="22"/>
          <w:szCs w:val="22"/>
          <w:lang w:val="en-US"/>
        </w:rPr>
        <w:t>) the part or parts of the Personal Information that those Authorized Users strictly require for the performance of their duties. Telo AI will ensure that all Authorized Users:</w:t>
      </w:r>
      <w:r w:rsidR="00981E78" w:rsidRPr="003E7E13">
        <w:rPr>
          <w:rFonts w:ascii="Calibri" w:eastAsia="Times New Roman" w:hAnsi="Calibri" w:cs="Calibri"/>
          <w:sz w:val="22"/>
          <w:szCs w:val="22"/>
          <w:lang w:val="en-US"/>
        </w:rPr>
        <w:t xml:space="preserve"> </w:t>
      </w:r>
      <w:r w:rsidR="00265F1F" w:rsidRPr="003E7E13">
        <w:rPr>
          <w:rFonts w:ascii="Calibri" w:eastAsia="Times New Roman" w:hAnsi="Calibri" w:cs="Calibri"/>
          <w:sz w:val="22"/>
          <w:szCs w:val="22"/>
          <w:lang w:val="en-US"/>
        </w:rPr>
        <w:t>(</w:t>
      </w:r>
      <w:r w:rsidR="00981E78" w:rsidRPr="003E7E13">
        <w:rPr>
          <w:rFonts w:ascii="Calibri" w:eastAsia="Times New Roman" w:hAnsi="Calibri" w:cs="Calibri"/>
          <w:sz w:val="22"/>
          <w:szCs w:val="22"/>
          <w:lang w:val="en-US"/>
        </w:rPr>
        <w:t>a</w:t>
      </w:r>
      <w:r w:rsidR="00265F1F" w:rsidRPr="003E7E13">
        <w:rPr>
          <w:rFonts w:ascii="Calibri" w:eastAsia="Times New Roman" w:hAnsi="Calibri" w:cs="Calibri"/>
          <w:sz w:val="22"/>
          <w:szCs w:val="22"/>
          <w:lang w:val="en-US"/>
        </w:rPr>
        <w:t>) are informed of the Personal Information’s confidential nature and use restrictions; (</w:t>
      </w:r>
      <w:r w:rsidR="00981E78" w:rsidRPr="003E7E13">
        <w:rPr>
          <w:rFonts w:ascii="Calibri" w:eastAsia="Times New Roman" w:hAnsi="Calibri" w:cs="Calibri"/>
          <w:sz w:val="22"/>
          <w:szCs w:val="22"/>
          <w:lang w:val="en-US"/>
        </w:rPr>
        <w:t>b</w:t>
      </w:r>
      <w:r w:rsidR="00265F1F" w:rsidRPr="003E7E13">
        <w:rPr>
          <w:rFonts w:ascii="Calibri" w:eastAsia="Times New Roman" w:hAnsi="Calibri" w:cs="Calibri"/>
          <w:sz w:val="22"/>
          <w:szCs w:val="22"/>
          <w:lang w:val="en-US"/>
        </w:rPr>
        <w:t>) have undertaken training on Applicable Privacy Laws relating to handling Personal Information and how it applies to their particular duties; and (</w:t>
      </w:r>
      <w:r w:rsidR="00981E78" w:rsidRPr="003E7E13">
        <w:rPr>
          <w:rFonts w:ascii="Calibri" w:eastAsia="Times New Roman" w:hAnsi="Calibri" w:cs="Calibri"/>
          <w:sz w:val="22"/>
          <w:szCs w:val="22"/>
          <w:lang w:val="en-US"/>
        </w:rPr>
        <w:t>c</w:t>
      </w:r>
      <w:r w:rsidR="00265F1F" w:rsidRPr="003E7E13">
        <w:rPr>
          <w:rFonts w:ascii="Calibri" w:eastAsia="Times New Roman" w:hAnsi="Calibri" w:cs="Calibri"/>
          <w:sz w:val="22"/>
          <w:szCs w:val="22"/>
          <w:lang w:val="en-US"/>
        </w:rPr>
        <w:t>) are aware both of Telo AI’s duties and their personal duties and obligations under the Applicable Privacy Laws, and this DPA.</w:t>
      </w:r>
    </w:p>
    <w:p w14:paraId="01F440C4" w14:textId="77777777" w:rsidR="00265F1F" w:rsidRPr="003E7E13" w:rsidRDefault="00265F1F" w:rsidP="00265F1F">
      <w:pPr>
        <w:pStyle w:val="Paragraphedeliste"/>
        <w:spacing w:after="0" w:line="240" w:lineRule="auto"/>
        <w:ind w:left="360"/>
        <w:jc w:val="both"/>
        <w:rPr>
          <w:rFonts w:ascii="Calibri" w:eastAsia="Times New Roman" w:hAnsi="Calibri" w:cs="Calibri"/>
          <w:sz w:val="22"/>
          <w:szCs w:val="22"/>
          <w:u w:val="single"/>
        </w:rPr>
      </w:pPr>
    </w:p>
    <w:p w14:paraId="15C8BB1B" w14:textId="62173F74" w:rsidR="00265F1F" w:rsidRPr="003E7E13" w:rsidRDefault="00981E78" w:rsidP="00972969">
      <w:pPr>
        <w:pStyle w:val="Paragraphedeliste"/>
        <w:numPr>
          <w:ilvl w:val="0"/>
          <w:numId w:val="17"/>
        </w:numPr>
        <w:spacing w:after="0" w:line="240" w:lineRule="auto"/>
        <w:jc w:val="both"/>
        <w:rPr>
          <w:rFonts w:ascii="Calibri" w:eastAsia="Times New Roman" w:hAnsi="Calibri" w:cs="Calibri"/>
          <w:b/>
          <w:bCs/>
          <w:sz w:val="22"/>
          <w:szCs w:val="22"/>
        </w:rPr>
      </w:pPr>
      <w:r w:rsidRPr="003E7E13">
        <w:rPr>
          <w:rFonts w:ascii="Calibri" w:eastAsia="Times New Roman" w:hAnsi="Calibri" w:cs="Calibri"/>
          <w:b/>
          <w:bCs/>
          <w:sz w:val="22"/>
          <w:szCs w:val="22"/>
        </w:rPr>
        <w:t>SUBCONTRACTORS</w:t>
      </w:r>
    </w:p>
    <w:p w14:paraId="24814821" w14:textId="77777777" w:rsidR="00981E78" w:rsidRPr="003E7E13" w:rsidRDefault="00981E78" w:rsidP="00981E78">
      <w:pPr>
        <w:pStyle w:val="Paragraphedeliste"/>
        <w:spacing w:after="0" w:line="240" w:lineRule="auto"/>
        <w:ind w:left="360"/>
        <w:jc w:val="both"/>
        <w:rPr>
          <w:rFonts w:ascii="Calibri" w:eastAsia="Times New Roman" w:hAnsi="Calibri" w:cs="Calibri"/>
          <w:b/>
          <w:bCs/>
          <w:sz w:val="22"/>
          <w:szCs w:val="22"/>
        </w:rPr>
      </w:pPr>
    </w:p>
    <w:p w14:paraId="7DB51E51" w14:textId="697126E8" w:rsidR="00981E78" w:rsidRPr="003E7E13" w:rsidRDefault="00981E78" w:rsidP="00972969">
      <w:pPr>
        <w:pStyle w:val="Paragraphedeliste"/>
        <w:numPr>
          <w:ilvl w:val="1"/>
          <w:numId w:val="17"/>
        </w:numPr>
        <w:spacing w:after="0" w:line="240" w:lineRule="auto"/>
        <w:ind w:left="0" w:firstLine="0"/>
        <w:jc w:val="both"/>
        <w:rPr>
          <w:rFonts w:ascii="Calibri" w:eastAsia="Times New Roman" w:hAnsi="Calibri" w:cs="Calibri"/>
          <w:b/>
          <w:bCs/>
          <w:sz w:val="22"/>
          <w:szCs w:val="22"/>
        </w:rPr>
      </w:pPr>
      <w:r w:rsidRPr="003E7E13">
        <w:rPr>
          <w:rFonts w:ascii="Calibri" w:eastAsia="Times New Roman" w:hAnsi="Calibri" w:cs="Calibri"/>
          <w:sz w:val="22"/>
          <w:szCs w:val="22"/>
          <w:u w:val="single"/>
        </w:rPr>
        <w:lastRenderedPageBreak/>
        <w:t>Authorization for Subcontractors</w:t>
      </w:r>
      <w:r w:rsidRPr="003E7E13">
        <w:rPr>
          <w:rFonts w:ascii="Calibri" w:eastAsia="Times New Roman" w:hAnsi="Calibri" w:cs="Calibri"/>
          <w:sz w:val="22"/>
          <w:szCs w:val="22"/>
        </w:rPr>
        <w:t xml:space="preserve">. </w:t>
      </w:r>
      <w:r w:rsidRPr="003E7E13">
        <w:rPr>
          <w:rFonts w:ascii="Calibri" w:eastAsia="Times New Roman" w:hAnsi="Calibri" w:cs="Calibri"/>
          <w:sz w:val="22"/>
          <w:szCs w:val="22"/>
          <w:lang w:val="en-US"/>
        </w:rPr>
        <w:t xml:space="preserve">Institution hereby expressly consents to Telo AI engaging Subcontractors to Process Personal Information provided that: (i) </w:t>
      </w:r>
      <w:r w:rsidRPr="003E7E13">
        <w:rPr>
          <w:rFonts w:ascii="Calibri" w:hAnsi="Calibri" w:cs="Calibri"/>
          <w:sz w:val="22"/>
          <w:szCs w:val="22"/>
        </w:rPr>
        <w:t xml:space="preserve">any Subcontractors used by Telo AI must execute written agreements with data protection terms no less protective as the terms contained in this DPA; (ii) Telo AI remains responsible for any breach of this DPA that is caused by an act, error, or omission of such Subcontractor; (iii) </w:t>
      </w:r>
      <w:r w:rsidR="002403F3" w:rsidRPr="003E7E13">
        <w:rPr>
          <w:rFonts w:ascii="Calibri" w:hAnsi="Calibri" w:cs="Calibri"/>
          <w:sz w:val="22"/>
          <w:szCs w:val="22"/>
        </w:rPr>
        <w:t>Telo AI will provide Institution with an updated list of Subcontractors upon Institution’s written request.</w:t>
      </w:r>
    </w:p>
    <w:p w14:paraId="61A6566B" w14:textId="77777777" w:rsidR="00981E78" w:rsidRPr="003E7E13" w:rsidRDefault="00981E78" w:rsidP="00A55DDA">
      <w:pPr>
        <w:pStyle w:val="Paragraphedeliste"/>
        <w:spacing w:after="0" w:line="240" w:lineRule="auto"/>
        <w:ind w:left="360"/>
        <w:jc w:val="both"/>
        <w:rPr>
          <w:rFonts w:ascii="Calibri" w:eastAsia="Times New Roman" w:hAnsi="Calibri" w:cs="Calibri"/>
          <w:b/>
          <w:bCs/>
          <w:sz w:val="22"/>
          <w:szCs w:val="22"/>
        </w:rPr>
      </w:pPr>
    </w:p>
    <w:p w14:paraId="0000008B" w14:textId="3F617F64" w:rsidR="00F84D94" w:rsidRPr="003E7E13" w:rsidRDefault="00981E78" w:rsidP="00972969">
      <w:pPr>
        <w:pStyle w:val="Paragraphedeliste"/>
        <w:numPr>
          <w:ilvl w:val="1"/>
          <w:numId w:val="17"/>
        </w:numPr>
        <w:spacing w:after="0" w:line="240" w:lineRule="auto"/>
        <w:jc w:val="both"/>
        <w:rPr>
          <w:rFonts w:ascii="Calibri" w:hAnsi="Calibri" w:cs="Calibri"/>
          <w:sz w:val="22"/>
          <w:szCs w:val="22"/>
        </w:rPr>
      </w:pPr>
      <w:r w:rsidRPr="003E7E13">
        <w:rPr>
          <w:rFonts w:ascii="Calibri" w:eastAsia="Times New Roman" w:hAnsi="Calibri" w:cs="Calibri"/>
          <w:sz w:val="22"/>
          <w:szCs w:val="22"/>
        </w:rPr>
        <w:t xml:space="preserve"> </w:t>
      </w:r>
      <w:r w:rsidRPr="003E7E13">
        <w:rPr>
          <w:rFonts w:ascii="Calibri" w:eastAsia="Times New Roman" w:hAnsi="Calibri" w:cs="Calibri"/>
          <w:sz w:val="22"/>
          <w:szCs w:val="22"/>
          <w:u w:val="single"/>
        </w:rPr>
        <w:t>Subcontractor List</w:t>
      </w:r>
      <w:r w:rsidRPr="003E7E13">
        <w:rPr>
          <w:rFonts w:ascii="Calibri" w:eastAsia="Times New Roman" w:hAnsi="Calibri" w:cs="Calibri"/>
          <w:sz w:val="22"/>
          <w:szCs w:val="22"/>
        </w:rPr>
        <w:t xml:space="preserve">. Telo AI’s </w:t>
      </w:r>
      <w:r w:rsidRPr="003E7E13">
        <w:rPr>
          <w:rFonts w:ascii="Calibri" w:hAnsi="Calibri" w:cs="Calibri"/>
          <w:sz w:val="22"/>
          <w:szCs w:val="22"/>
        </w:rPr>
        <w:t>c</w:t>
      </w:r>
      <w:r w:rsidR="00AF202B" w:rsidRPr="003E7E13">
        <w:rPr>
          <w:rFonts w:ascii="Calibri" w:hAnsi="Calibri" w:cs="Calibri"/>
          <w:sz w:val="22"/>
          <w:szCs w:val="22"/>
        </w:rPr>
        <w:t xml:space="preserve">urrent list of </w:t>
      </w:r>
      <w:r w:rsidRPr="003E7E13">
        <w:rPr>
          <w:rFonts w:ascii="Calibri" w:hAnsi="Calibri" w:cs="Calibri"/>
          <w:sz w:val="22"/>
          <w:szCs w:val="22"/>
        </w:rPr>
        <w:t>Subcontractors is</w:t>
      </w:r>
      <w:r w:rsidR="00AF202B" w:rsidRPr="003E7E13">
        <w:rPr>
          <w:rFonts w:ascii="Calibri" w:hAnsi="Calibri" w:cs="Calibri"/>
          <w:sz w:val="22"/>
          <w:szCs w:val="22"/>
        </w:rPr>
        <w:t xml:space="preserve"> </w:t>
      </w:r>
      <w:r w:rsidRPr="003E7E13">
        <w:rPr>
          <w:rFonts w:ascii="Calibri" w:hAnsi="Calibri" w:cs="Calibri"/>
          <w:sz w:val="22"/>
          <w:szCs w:val="22"/>
        </w:rPr>
        <w:t xml:space="preserve">in Schedule A to this DPA. </w:t>
      </w:r>
    </w:p>
    <w:p w14:paraId="47505A81" w14:textId="77777777" w:rsidR="00A55DDA" w:rsidRPr="003E7E13" w:rsidRDefault="00A55DDA" w:rsidP="002C0C45">
      <w:pPr>
        <w:pStyle w:val="Paragraphedeliste"/>
        <w:spacing w:after="0" w:line="240" w:lineRule="auto"/>
        <w:ind w:left="360"/>
        <w:jc w:val="both"/>
        <w:rPr>
          <w:rFonts w:ascii="Calibri" w:hAnsi="Calibri" w:cs="Calibri"/>
          <w:sz w:val="22"/>
          <w:szCs w:val="22"/>
        </w:rPr>
      </w:pPr>
    </w:p>
    <w:p w14:paraId="0000008C" w14:textId="1A60EED4" w:rsidR="00F84D94" w:rsidRPr="003E7E13" w:rsidRDefault="00A55DDA" w:rsidP="00972969">
      <w:pPr>
        <w:pStyle w:val="Paragraphedeliste"/>
        <w:numPr>
          <w:ilvl w:val="0"/>
          <w:numId w:val="17"/>
        </w:numPr>
        <w:spacing w:before="280" w:after="280" w:line="240" w:lineRule="auto"/>
        <w:rPr>
          <w:rFonts w:ascii="Calibri" w:eastAsia="Times New Roman" w:hAnsi="Calibri" w:cs="Calibri"/>
          <w:b/>
          <w:bCs/>
          <w:sz w:val="22"/>
          <w:szCs w:val="22"/>
        </w:rPr>
      </w:pPr>
      <w:r w:rsidRPr="003E7E13">
        <w:rPr>
          <w:rFonts w:ascii="Calibri" w:eastAsia="Times New Roman" w:hAnsi="Calibri" w:cs="Calibri"/>
          <w:b/>
          <w:bCs/>
          <w:sz w:val="22"/>
          <w:szCs w:val="22"/>
        </w:rPr>
        <w:t>INTERNATIONAL DATA TRANSFERS</w:t>
      </w:r>
    </w:p>
    <w:p w14:paraId="0000008F" w14:textId="17648F1C" w:rsidR="00F84D94" w:rsidRPr="003E7E13" w:rsidRDefault="00A55DDA" w:rsidP="002C0C45">
      <w:pPr>
        <w:spacing w:before="280" w:after="0" w:line="240" w:lineRule="auto"/>
        <w:jc w:val="both"/>
        <w:rPr>
          <w:rFonts w:ascii="Calibri" w:eastAsia="Times New Roman" w:hAnsi="Calibri" w:cs="Calibri"/>
          <w:sz w:val="22"/>
          <w:szCs w:val="22"/>
        </w:rPr>
      </w:pPr>
      <w:r w:rsidRPr="003E7E13">
        <w:rPr>
          <w:rFonts w:ascii="Calibri" w:eastAsia="Times New Roman" w:hAnsi="Calibri" w:cs="Calibri"/>
          <w:sz w:val="22"/>
          <w:szCs w:val="22"/>
          <w:lang w:val="en-US"/>
        </w:rPr>
        <w:t xml:space="preserve">Telo AI agrees to Process and store Personal Information in the United States only. </w:t>
      </w:r>
      <w:r w:rsidR="00AF202B" w:rsidRPr="003E7E13">
        <w:rPr>
          <w:rFonts w:ascii="Calibri" w:eastAsia="Times New Roman" w:hAnsi="Calibri" w:cs="Calibri"/>
          <w:sz w:val="22"/>
          <w:szCs w:val="22"/>
        </w:rPr>
        <w:t xml:space="preserve">No </w:t>
      </w:r>
      <w:r w:rsidRPr="003E7E13">
        <w:rPr>
          <w:rFonts w:ascii="Calibri" w:eastAsia="Times New Roman" w:hAnsi="Calibri" w:cs="Calibri"/>
          <w:sz w:val="22"/>
          <w:szCs w:val="22"/>
        </w:rPr>
        <w:t xml:space="preserve">Institution </w:t>
      </w:r>
      <w:r w:rsidR="00AF202B" w:rsidRPr="003E7E13">
        <w:rPr>
          <w:rFonts w:ascii="Calibri" w:eastAsia="Times New Roman" w:hAnsi="Calibri" w:cs="Calibri"/>
          <w:sz w:val="22"/>
          <w:szCs w:val="22"/>
        </w:rPr>
        <w:t>Data will be transferred outside the United States without explicit written consent</w:t>
      </w:r>
      <w:r w:rsidRPr="003E7E13">
        <w:rPr>
          <w:rFonts w:ascii="Calibri" w:eastAsia="Times New Roman" w:hAnsi="Calibri" w:cs="Calibri"/>
          <w:sz w:val="22"/>
          <w:szCs w:val="22"/>
        </w:rPr>
        <w:t xml:space="preserve"> from Institution. </w:t>
      </w:r>
      <w:r w:rsidR="00AF202B" w:rsidRPr="003E7E13">
        <w:rPr>
          <w:rFonts w:ascii="Calibri" w:eastAsia="Times New Roman" w:hAnsi="Calibri" w:cs="Calibri"/>
          <w:sz w:val="22"/>
          <w:szCs w:val="22"/>
        </w:rPr>
        <w:t xml:space="preserve">Any international transfers must comply with </w:t>
      </w:r>
      <w:r w:rsidRPr="003E7E13">
        <w:rPr>
          <w:rFonts w:ascii="Calibri" w:eastAsia="Times New Roman" w:hAnsi="Calibri" w:cs="Calibri"/>
          <w:sz w:val="22"/>
          <w:szCs w:val="22"/>
        </w:rPr>
        <w:t>A</w:t>
      </w:r>
      <w:r w:rsidR="00AF202B" w:rsidRPr="003E7E13">
        <w:rPr>
          <w:rFonts w:ascii="Calibri" w:eastAsia="Times New Roman" w:hAnsi="Calibri" w:cs="Calibri"/>
          <w:sz w:val="22"/>
          <w:szCs w:val="22"/>
        </w:rPr>
        <w:t xml:space="preserve">pplicable </w:t>
      </w:r>
      <w:r w:rsidRPr="003E7E13">
        <w:rPr>
          <w:rFonts w:ascii="Calibri" w:eastAsia="Times New Roman" w:hAnsi="Calibri" w:cs="Calibri"/>
          <w:sz w:val="22"/>
          <w:szCs w:val="22"/>
        </w:rPr>
        <w:t>P</w:t>
      </w:r>
      <w:r w:rsidR="00AF202B" w:rsidRPr="003E7E13">
        <w:rPr>
          <w:rFonts w:ascii="Calibri" w:eastAsia="Times New Roman" w:hAnsi="Calibri" w:cs="Calibri"/>
          <w:sz w:val="22"/>
          <w:szCs w:val="22"/>
        </w:rPr>
        <w:t xml:space="preserve">rivacy </w:t>
      </w:r>
      <w:r w:rsidRPr="003E7E13">
        <w:rPr>
          <w:rFonts w:ascii="Calibri" w:eastAsia="Times New Roman" w:hAnsi="Calibri" w:cs="Calibri"/>
          <w:sz w:val="22"/>
          <w:szCs w:val="22"/>
        </w:rPr>
        <w:t>L</w:t>
      </w:r>
      <w:r w:rsidR="00AF202B" w:rsidRPr="003E7E13">
        <w:rPr>
          <w:rFonts w:ascii="Calibri" w:eastAsia="Times New Roman" w:hAnsi="Calibri" w:cs="Calibri"/>
          <w:sz w:val="22"/>
          <w:szCs w:val="22"/>
        </w:rPr>
        <w:t>aws</w:t>
      </w:r>
      <w:r w:rsidRPr="003E7E13">
        <w:rPr>
          <w:rFonts w:ascii="Calibri" w:eastAsia="Times New Roman" w:hAnsi="Calibri" w:cs="Calibri"/>
          <w:sz w:val="22"/>
          <w:szCs w:val="22"/>
        </w:rPr>
        <w:t>.</w:t>
      </w:r>
    </w:p>
    <w:p w14:paraId="3861BD3B" w14:textId="3DF3B3CE" w:rsidR="002C0C45" w:rsidRPr="003E7E13" w:rsidRDefault="00AF202B" w:rsidP="00972969">
      <w:pPr>
        <w:pStyle w:val="Paragraphedeliste"/>
        <w:numPr>
          <w:ilvl w:val="0"/>
          <w:numId w:val="17"/>
        </w:numPr>
        <w:spacing w:before="240" w:after="240" w:line="240" w:lineRule="auto"/>
        <w:rPr>
          <w:rFonts w:ascii="Calibri" w:eastAsia="Times New Roman" w:hAnsi="Calibri" w:cs="Calibri"/>
          <w:b/>
          <w:bCs/>
          <w:sz w:val="22"/>
          <w:szCs w:val="22"/>
        </w:rPr>
      </w:pPr>
      <w:r w:rsidRPr="003E7E13">
        <w:rPr>
          <w:rFonts w:ascii="Calibri" w:eastAsia="Times New Roman" w:hAnsi="Calibri" w:cs="Calibri"/>
          <w:b/>
          <w:bCs/>
          <w:sz w:val="22"/>
          <w:szCs w:val="22"/>
        </w:rPr>
        <w:t xml:space="preserve">DATA </w:t>
      </w:r>
      <w:r w:rsidR="002C0C45" w:rsidRPr="003E7E13">
        <w:rPr>
          <w:rFonts w:ascii="Calibri" w:eastAsia="Times New Roman" w:hAnsi="Calibri" w:cs="Calibri"/>
          <w:b/>
          <w:bCs/>
          <w:sz w:val="22"/>
          <w:szCs w:val="22"/>
        </w:rPr>
        <w:t xml:space="preserve">RETURN OR </w:t>
      </w:r>
      <w:r w:rsidRPr="003E7E13">
        <w:rPr>
          <w:rFonts w:ascii="Calibri" w:eastAsia="Times New Roman" w:hAnsi="Calibri" w:cs="Calibri"/>
          <w:b/>
          <w:bCs/>
          <w:sz w:val="22"/>
          <w:szCs w:val="22"/>
        </w:rPr>
        <w:t>DELETION</w:t>
      </w:r>
    </w:p>
    <w:p w14:paraId="0000009C" w14:textId="20D79B25" w:rsidR="00F84D94" w:rsidRPr="003E7E13" w:rsidRDefault="00AF202B" w:rsidP="002C0C45">
      <w:pPr>
        <w:spacing w:before="280" w:after="280" w:line="240" w:lineRule="auto"/>
        <w:jc w:val="both"/>
        <w:rPr>
          <w:rFonts w:ascii="Calibri" w:eastAsia="Times New Roman" w:hAnsi="Calibri" w:cs="Calibri"/>
          <w:sz w:val="22"/>
          <w:szCs w:val="22"/>
        </w:rPr>
      </w:pPr>
      <w:r w:rsidRPr="003E7E13">
        <w:rPr>
          <w:rFonts w:ascii="Calibri" w:eastAsia="Times New Roman" w:hAnsi="Calibri" w:cs="Calibri"/>
          <w:sz w:val="22"/>
          <w:szCs w:val="22"/>
        </w:rPr>
        <w:t xml:space="preserve">Upon termination of this </w:t>
      </w:r>
      <w:r w:rsidR="002C0C45" w:rsidRPr="003E7E13">
        <w:rPr>
          <w:rFonts w:ascii="Calibri" w:eastAsia="Times New Roman" w:hAnsi="Calibri" w:cs="Calibri"/>
          <w:sz w:val="22"/>
          <w:szCs w:val="22"/>
        </w:rPr>
        <w:t xml:space="preserve">DPA </w:t>
      </w:r>
      <w:r w:rsidRPr="003E7E13">
        <w:rPr>
          <w:rFonts w:ascii="Calibri" w:eastAsia="Times New Roman" w:hAnsi="Calibri" w:cs="Calibri"/>
          <w:sz w:val="22"/>
          <w:szCs w:val="22"/>
        </w:rPr>
        <w:t>or upon Institution's written request</w:t>
      </w:r>
      <w:r w:rsidR="002C0C45" w:rsidRPr="003E7E13">
        <w:rPr>
          <w:rFonts w:ascii="Calibri" w:eastAsia="Times New Roman" w:hAnsi="Calibri" w:cs="Calibri"/>
          <w:sz w:val="22"/>
          <w:szCs w:val="22"/>
        </w:rPr>
        <w:t xml:space="preserve">, Telo AI will return or securely dispose of Institution Data in its possession </w:t>
      </w:r>
      <w:r w:rsidR="002C0C45" w:rsidRPr="003E7E13">
        <w:rPr>
          <w:rFonts w:ascii="Calibri" w:eastAsia="Times New Roman" w:hAnsi="Calibri" w:cs="Calibri"/>
          <w:sz w:val="22"/>
          <w:szCs w:val="22"/>
          <w:lang w:val="en-US"/>
        </w:rPr>
        <w:t xml:space="preserve">and notify </w:t>
      </w:r>
      <w:r w:rsidR="002C0C45" w:rsidRPr="003E7E13">
        <w:rPr>
          <w:rFonts w:ascii="Calibri" w:eastAsia="Times New Roman" w:hAnsi="Calibri" w:cs="Calibri"/>
          <w:sz w:val="22"/>
          <w:szCs w:val="22"/>
        </w:rPr>
        <w:t>Institution</w:t>
      </w:r>
      <w:r w:rsidR="002C0C45" w:rsidRPr="003E7E13">
        <w:rPr>
          <w:rFonts w:ascii="Calibri" w:eastAsia="Times New Roman" w:hAnsi="Calibri" w:cs="Calibri"/>
          <w:sz w:val="22"/>
          <w:szCs w:val="22"/>
          <w:lang w:val="en-US"/>
        </w:rPr>
        <w:t xml:space="preserve"> that such data has been returned to </w:t>
      </w:r>
      <w:r w:rsidR="002C0C45" w:rsidRPr="003E7E13">
        <w:rPr>
          <w:rFonts w:ascii="Calibri" w:eastAsia="Times New Roman" w:hAnsi="Calibri" w:cs="Calibri"/>
          <w:sz w:val="22"/>
          <w:szCs w:val="22"/>
        </w:rPr>
        <w:t>Institution</w:t>
      </w:r>
      <w:r w:rsidR="002C0C45" w:rsidRPr="003E7E13">
        <w:rPr>
          <w:rFonts w:ascii="Calibri" w:eastAsia="Times New Roman" w:hAnsi="Calibri" w:cs="Calibri"/>
          <w:sz w:val="22"/>
          <w:szCs w:val="22"/>
          <w:lang w:val="en-US"/>
        </w:rPr>
        <w:t xml:space="preserve"> or disposed of securely</w:t>
      </w:r>
      <w:r w:rsidR="002C0C45" w:rsidRPr="003E7E13">
        <w:rPr>
          <w:rFonts w:ascii="Calibri" w:eastAsia="Times New Roman" w:hAnsi="Calibri" w:cs="Calibri"/>
          <w:sz w:val="22"/>
          <w:szCs w:val="22"/>
        </w:rPr>
        <w:t xml:space="preserve">. </w:t>
      </w:r>
      <w:r w:rsidR="002C0C45" w:rsidRPr="003E7E13">
        <w:rPr>
          <w:rFonts w:ascii="Calibri" w:eastAsia="Times New Roman" w:hAnsi="Calibri" w:cs="Calibri"/>
          <w:sz w:val="22"/>
          <w:szCs w:val="22"/>
          <w:lang w:val="en-US"/>
        </w:rPr>
        <w:t>If Telo Ai is not reasonably able to return or securely dispose of Institution Data, including, but not limited to, Institution Data stored on backup media, Telo AI will continue to protect such Institution Data in accordance with the terms of this DPA until such time that Telo AI can reasonably return or securely dispose of such Institution Data.</w:t>
      </w:r>
    </w:p>
    <w:p w14:paraId="0000009E" w14:textId="59F9B7F9" w:rsidR="00F84D94" w:rsidRPr="003E7E13" w:rsidRDefault="00972969" w:rsidP="00972969">
      <w:pPr>
        <w:pStyle w:val="Paragraphedeliste"/>
        <w:numPr>
          <w:ilvl w:val="0"/>
          <w:numId w:val="17"/>
        </w:numPr>
        <w:spacing w:before="280" w:after="280" w:line="240" w:lineRule="auto"/>
        <w:rPr>
          <w:rFonts w:ascii="Calibri" w:eastAsia="Times New Roman" w:hAnsi="Calibri" w:cs="Calibri"/>
          <w:b/>
          <w:bCs/>
          <w:sz w:val="22"/>
          <w:szCs w:val="22"/>
        </w:rPr>
      </w:pPr>
      <w:r w:rsidRPr="003E7E13">
        <w:rPr>
          <w:rFonts w:ascii="Calibri" w:hAnsi="Calibri" w:cs="Calibri"/>
          <w:b/>
          <w:bCs/>
          <w:sz w:val="22"/>
          <w:szCs w:val="22"/>
        </w:rPr>
        <w:t xml:space="preserve">DATA SUBJECT </w:t>
      </w:r>
      <w:r w:rsidR="00AF202B" w:rsidRPr="003E7E13">
        <w:rPr>
          <w:rFonts w:ascii="Calibri" w:eastAsia="Times New Roman" w:hAnsi="Calibri" w:cs="Calibri"/>
          <w:b/>
          <w:bCs/>
          <w:sz w:val="22"/>
          <w:szCs w:val="22"/>
        </w:rPr>
        <w:t>RIGHTS AND</w:t>
      </w:r>
      <w:r w:rsidR="002C0C45" w:rsidRPr="003E7E13">
        <w:rPr>
          <w:rFonts w:ascii="Calibri" w:eastAsia="Times New Roman" w:hAnsi="Calibri" w:cs="Calibri"/>
          <w:b/>
          <w:bCs/>
          <w:sz w:val="22"/>
          <w:szCs w:val="22"/>
        </w:rPr>
        <w:t xml:space="preserve"> ASSISTANCE</w:t>
      </w:r>
    </w:p>
    <w:p w14:paraId="0A38B72B" w14:textId="77777777" w:rsidR="002C0C45" w:rsidRPr="003E7E13" w:rsidRDefault="002C0C45" w:rsidP="002760AF">
      <w:pPr>
        <w:pStyle w:val="Paragraphedeliste"/>
        <w:spacing w:after="0" w:line="240" w:lineRule="auto"/>
        <w:ind w:left="360"/>
        <w:rPr>
          <w:rFonts w:ascii="Calibri" w:eastAsia="Times New Roman" w:hAnsi="Calibri" w:cs="Calibri"/>
          <w:b/>
          <w:bCs/>
          <w:sz w:val="22"/>
          <w:szCs w:val="22"/>
        </w:rPr>
      </w:pPr>
    </w:p>
    <w:p w14:paraId="0DA75A85" w14:textId="67DA376B" w:rsidR="002C0C45" w:rsidRPr="003E7E13" w:rsidRDefault="002C0C45" w:rsidP="00972969">
      <w:pPr>
        <w:pStyle w:val="Paragraphedeliste"/>
        <w:numPr>
          <w:ilvl w:val="1"/>
          <w:numId w:val="17"/>
        </w:numPr>
        <w:spacing w:before="280" w:after="280" w:line="240" w:lineRule="auto"/>
        <w:jc w:val="both"/>
        <w:rPr>
          <w:rFonts w:ascii="Calibri" w:eastAsia="Times New Roman" w:hAnsi="Calibri" w:cs="Calibri"/>
          <w:b/>
          <w:bCs/>
          <w:sz w:val="22"/>
          <w:szCs w:val="22"/>
        </w:rPr>
      </w:pPr>
      <w:r w:rsidRPr="003E7E13">
        <w:rPr>
          <w:rFonts w:ascii="Calibri" w:eastAsia="Times New Roman" w:hAnsi="Calibri" w:cs="Calibri"/>
          <w:sz w:val="22"/>
          <w:szCs w:val="22"/>
          <w:u w:val="single"/>
        </w:rPr>
        <w:t>Assistance</w:t>
      </w:r>
      <w:r w:rsidRPr="003E7E13">
        <w:rPr>
          <w:rFonts w:ascii="Calibri" w:eastAsia="Times New Roman" w:hAnsi="Calibri" w:cs="Calibri"/>
          <w:sz w:val="22"/>
          <w:szCs w:val="22"/>
        </w:rPr>
        <w:t xml:space="preserve">. </w:t>
      </w:r>
      <w:r w:rsidRPr="003E7E13">
        <w:rPr>
          <w:rFonts w:ascii="Calibri" w:eastAsia="Times New Roman" w:hAnsi="Calibri" w:cs="Calibri"/>
          <w:sz w:val="22"/>
          <w:szCs w:val="22"/>
          <w:lang w:val="en-US"/>
        </w:rPr>
        <w:t xml:space="preserve">Telo AI agrees to cooperate with </w:t>
      </w:r>
      <w:r w:rsidRPr="003E7E13">
        <w:rPr>
          <w:rFonts w:ascii="Calibri" w:eastAsia="Times New Roman" w:hAnsi="Calibri" w:cs="Calibri"/>
          <w:sz w:val="22"/>
          <w:szCs w:val="22"/>
        </w:rPr>
        <w:t>Institution</w:t>
      </w:r>
      <w:r w:rsidRPr="003E7E13">
        <w:rPr>
          <w:rFonts w:ascii="Calibri" w:eastAsia="Times New Roman" w:hAnsi="Calibri" w:cs="Calibri"/>
          <w:sz w:val="22"/>
          <w:szCs w:val="22"/>
          <w:lang w:val="en-US"/>
        </w:rPr>
        <w:t xml:space="preserve"> in responding to any applicable data subject requests pertaining to the access, restriction, limitation or deletion of the Personal Information. Telo AI shall also reasonably assist </w:t>
      </w:r>
      <w:r w:rsidRPr="003E7E13">
        <w:rPr>
          <w:rFonts w:ascii="Calibri" w:eastAsia="Times New Roman" w:hAnsi="Calibri" w:cs="Calibri"/>
          <w:sz w:val="22"/>
          <w:szCs w:val="22"/>
        </w:rPr>
        <w:t>Institution</w:t>
      </w:r>
      <w:r w:rsidRPr="003E7E13">
        <w:rPr>
          <w:rFonts w:ascii="Calibri" w:eastAsia="Times New Roman" w:hAnsi="Calibri" w:cs="Calibri"/>
          <w:sz w:val="22"/>
          <w:szCs w:val="22"/>
          <w:lang w:val="en-US"/>
        </w:rPr>
        <w:t xml:space="preserve"> with meeting </w:t>
      </w:r>
      <w:r w:rsidRPr="003E7E13">
        <w:rPr>
          <w:rFonts w:ascii="Calibri" w:eastAsia="Times New Roman" w:hAnsi="Calibri" w:cs="Calibri"/>
          <w:sz w:val="22"/>
          <w:szCs w:val="22"/>
        </w:rPr>
        <w:t>Institution</w:t>
      </w:r>
      <w:r w:rsidRPr="003E7E13">
        <w:rPr>
          <w:rFonts w:ascii="Calibri" w:eastAsia="Times New Roman" w:hAnsi="Calibri" w:cs="Calibri"/>
          <w:sz w:val="22"/>
          <w:szCs w:val="22"/>
          <w:lang w:val="en-US"/>
        </w:rPr>
        <w:t xml:space="preserve">’s compliance obligations under all Applicable Privacy Laws, </w:t>
      </w:r>
      <w:proofErr w:type="gramStart"/>
      <w:r w:rsidRPr="003E7E13">
        <w:rPr>
          <w:rFonts w:ascii="Calibri" w:eastAsia="Times New Roman" w:hAnsi="Calibri" w:cs="Calibri"/>
          <w:sz w:val="22"/>
          <w:szCs w:val="22"/>
          <w:lang w:val="en-US"/>
        </w:rPr>
        <w:t>taking into account</w:t>
      </w:r>
      <w:proofErr w:type="gramEnd"/>
      <w:r w:rsidRPr="003E7E13">
        <w:rPr>
          <w:rFonts w:ascii="Calibri" w:eastAsia="Times New Roman" w:hAnsi="Calibri" w:cs="Calibri"/>
          <w:sz w:val="22"/>
          <w:szCs w:val="22"/>
          <w:lang w:val="en-US"/>
        </w:rPr>
        <w:t xml:space="preserve"> the nature of Telo AI’s Processing and the information available to Telo AI.</w:t>
      </w:r>
    </w:p>
    <w:p w14:paraId="04103280" w14:textId="77777777" w:rsidR="002760AF" w:rsidRPr="003E7E13" w:rsidRDefault="002760AF" w:rsidP="002760AF">
      <w:pPr>
        <w:pStyle w:val="Paragraphedeliste"/>
        <w:spacing w:before="280" w:after="280" w:line="240" w:lineRule="auto"/>
        <w:ind w:left="360"/>
        <w:jc w:val="both"/>
        <w:rPr>
          <w:rFonts w:ascii="Calibri" w:eastAsia="Times New Roman" w:hAnsi="Calibri" w:cs="Calibri"/>
          <w:b/>
          <w:bCs/>
          <w:sz w:val="22"/>
          <w:szCs w:val="22"/>
        </w:rPr>
      </w:pPr>
    </w:p>
    <w:p w14:paraId="7B9BAAD1" w14:textId="40AB77E0" w:rsidR="002C0C45" w:rsidRPr="003E7E13" w:rsidRDefault="002760AF" w:rsidP="00972969">
      <w:pPr>
        <w:pStyle w:val="Paragraphedeliste"/>
        <w:numPr>
          <w:ilvl w:val="1"/>
          <w:numId w:val="17"/>
        </w:numPr>
        <w:spacing w:after="0" w:line="240" w:lineRule="auto"/>
        <w:jc w:val="both"/>
        <w:rPr>
          <w:rFonts w:ascii="Calibri" w:eastAsia="Times New Roman" w:hAnsi="Calibri" w:cs="Calibri"/>
          <w:b/>
          <w:bCs/>
          <w:sz w:val="22"/>
          <w:szCs w:val="22"/>
        </w:rPr>
      </w:pPr>
      <w:r w:rsidRPr="003E7E13">
        <w:rPr>
          <w:rFonts w:ascii="Calibri" w:eastAsia="Times New Roman" w:hAnsi="Calibri" w:cs="Calibri"/>
          <w:bCs/>
          <w:sz w:val="22"/>
          <w:szCs w:val="22"/>
          <w:u w:val="single"/>
          <w:lang w:val="en-US"/>
        </w:rPr>
        <w:t>Requests from Data Subjects</w:t>
      </w:r>
      <w:r w:rsidRPr="003E7E13">
        <w:rPr>
          <w:rFonts w:ascii="Calibri" w:eastAsia="Times New Roman" w:hAnsi="Calibri" w:cs="Calibri"/>
          <w:sz w:val="22"/>
          <w:szCs w:val="22"/>
          <w:lang w:val="en-US"/>
        </w:rPr>
        <w:t xml:space="preserve">. If a known </w:t>
      </w:r>
      <w:r w:rsidRPr="003E7E13">
        <w:rPr>
          <w:rFonts w:ascii="Calibri" w:eastAsia="Times New Roman" w:hAnsi="Calibri" w:cs="Calibri"/>
          <w:sz w:val="22"/>
          <w:szCs w:val="22"/>
        </w:rPr>
        <w:t>Institution</w:t>
      </w:r>
      <w:r w:rsidRPr="003E7E13">
        <w:rPr>
          <w:rFonts w:ascii="Calibri" w:eastAsia="Times New Roman" w:hAnsi="Calibri" w:cs="Calibri"/>
          <w:sz w:val="22"/>
          <w:szCs w:val="22"/>
          <w:lang w:val="en-US"/>
        </w:rPr>
        <w:t xml:space="preserve"> data subject submits a request directly to Telo AI relating to Personal Information, Telo AI shall (i) direct the data subject to </w:t>
      </w:r>
      <w:r w:rsidRPr="003E7E13">
        <w:rPr>
          <w:rFonts w:ascii="Calibri" w:eastAsia="Times New Roman" w:hAnsi="Calibri" w:cs="Calibri"/>
          <w:sz w:val="22"/>
          <w:szCs w:val="22"/>
        </w:rPr>
        <w:t>Institution</w:t>
      </w:r>
      <w:r w:rsidRPr="003E7E13">
        <w:rPr>
          <w:rFonts w:ascii="Calibri" w:eastAsia="Times New Roman" w:hAnsi="Calibri" w:cs="Calibri"/>
          <w:sz w:val="22"/>
          <w:szCs w:val="22"/>
          <w:lang w:val="en-US"/>
        </w:rPr>
        <w:t xml:space="preserve"> and (ii) advise </w:t>
      </w:r>
      <w:r w:rsidRPr="003E7E13">
        <w:rPr>
          <w:rFonts w:ascii="Calibri" w:eastAsia="Times New Roman" w:hAnsi="Calibri" w:cs="Calibri"/>
          <w:sz w:val="22"/>
          <w:szCs w:val="22"/>
        </w:rPr>
        <w:t>Institution</w:t>
      </w:r>
      <w:r w:rsidRPr="003E7E13">
        <w:rPr>
          <w:rFonts w:ascii="Calibri" w:eastAsia="Times New Roman" w:hAnsi="Calibri" w:cs="Calibri"/>
          <w:sz w:val="22"/>
          <w:szCs w:val="22"/>
          <w:lang w:val="en-US"/>
        </w:rPr>
        <w:t xml:space="preserve">, in writing, of the request without unreasonable delay. </w:t>
      </w:r>
    </w:p>
    <w:p w14:paraId="547C71CE" w14:textId="08EAFB99" w:rsidR="002760AF" w:rsidRPr="003E7E13" w:rsidRDefault="002760AF" w:rsidP="002760AF">
      <w:pPr>
        <w:pStyle w:val="Paragraphedeliste"/>
        <w:rPr>
          <w:rFonts w:ascii="Calibri" w:eastAsia="Times New Roman" w:hAnsi="Calibri" w:cs="Calibri"/>
          <w:b/>
          <w:bCs/>
          <w:sz w:val="22"/>
          <w:szCs w:val="22"/>
        </w:rPr>
      </w:pPr>
    </w:p>
    <w:p w14:paraId="2995020D" w14:textId="5C13AC57" w:rsidR="002760AF" w:rsidRPr="003E7E13" w:rsidRDefault="002760AF" w:rsidP="00972969">
      <w:pPr>
        <w:pStyle w:val="Paragraphedeliste"/>
        <w:numPr>
          <w:ilvl w:val="0"/>
          <w:numId w:val="17"/>
        </w:numPr>
        <w:spacing w:after="0" w:line="240" w:lineRule="auto"/>
        <w:jc w:val="both"/>
        <w:rPr>
          <w:rFonts w:ascii="Calibri" w:eastAsia="Times New Roman" w:hAnsi="Calibri" w:cs="Calibri"/>
          <w:b/>
          <w:bCs/>
          <w:sz w:val="22"/>
          <w:szCs w:val="22"/>
        </w:rPr>
      </w:pPr>
      <w:r w:rsidRPr="003E7E13">
        <w:rPr>
          <w:rFonts w:ascii="Calibri" w:eastAsia="Times New Roman" w:hAnsi="Calibri" w:cs="Calibri"/>
          <w:b/>
          <w:bCs/>
          <w:sz w:val="22"/>
          <w:szCs w:val="22"/>
        </w:rPr>
        <w:t xml:space="preserve">SECURITY INCIDENT RESPONSE AND PROCEDURES </w:t>
      </w:r>
    </w:p>
    <w:p w14:paraId="57721997" w14:textId="77777777" w:rsidR="002760AF" w:rsidRPr="003E7E13" w:rsidRDefault="002760AF" w:rsidP="002760AF">
      <w:pPr>
        <w:pStyle w:val="Paragraphedeliste"/>
        <w:spacing w:after="0" w:line="240" w:lineRule="auto"/>
        <w:ind w:left="360"/>
        <w:jc w:val="both"/>
        <w:rPr>
          <w:rFonts w:ascii="Calibri" w:eastAsia="Times New Roman" w:hAnsi="Calibri" w:cs="Calibri"/>
          <w:b/>
          <w:bCs/>
          <w:sz w:val="22"/>
          <w:szCs w:val="22"/>
        </w:rPr>
      </w:pPr>
    </w:p>
    <w:p w14:paraId="76B5EE10" w14:textId="0FF6EDAA" w:rsidR="002760AF" w:rsidRPr="003E7E13" w:rsidRDefault="002760AF" w:rsidP="00972969">
      <w:pPr>
        <w:pStyle w:val="Paragraphedeliste"/>
        <w:numPr>
          <w:ilvl w:val="1"/>
          <w:numId w:val="17"/>
        </w:numPr>
        <w:spacing w:after="0" w:line="240" w:lineRule="auto"/>
        <w:jc w:val="both"/>
        <w:rPr>
          <w:rFonts w:ascii="Calibri" w:eastAsia="Times New Roman" w:hAnsi="Calibri" w:cs="Calibri"/>
          <w:sz w:val="22"/>
          <w:szCs w:val="22"/>
        </w:rPr>
      </w:pPr>
      <w:r w:rsidRPr="003E7E13">
        <w:rPr>
          <w:rFonts w:ascii="Calibri" w:eastAsia="Times New Roman" w:hAnsi="Calibri" w:cs="Calibri"/>
          <w:sz w:val="22"/>
          <w:szCs w:val="22"/>
          <w:u w:val="single"/>
        </w:rPr>
        <w:t>Notification</w:t>
      </w:r>
      <w:r w:rsidRPr="003E7E13">
        <w:rPr>
          <w:rFonts w:ascii="Calibri" w:eastAsia="Times New Roman" w:hAnsi="Calibri" w:cs="Calibri"/>
          <w:sz w:val="22"/>
          <w:szCs w:val="22"/>
        </w:rPr>
        <w:t xml:space="preserve">. Telo AI will notify Institution, in writing, of a Security Incident as soon as reasonably practicable after Telo AI becomes aware of it. The notification will include, at least, the following information: (i) nature of the incident; (ii) the Personal Information compromised or involved in the Security Incident; (iii) initial recommendations to protect data subject’s rights; (iv) corrective actions initially implemented. The Parties agree that Telo AI’s notice of a Security Incident outlined in this DPA shall not be construed as Telo AI’s admission of liability for the Security Incident. </w:t>
      </w:r>
    </w:p>
    <w:p w14:paraId="481D2061" w14:textId="77777777" w:rsidR="002760AF" w:rsidRPr="003E7E13" w:rsidRDefault="002760AF" w:rsidP="002760AF">
      <w:pPr>
        <w:pStyle w:val="Paragraphedeliste"/>
        <w:spacing w:after="0" w:line="240" w:lineRule="auto"/>
        <w:ind w:left="360"/>
        <w:jc w:val="both"/>
        <w:rPr>
          <w:rFonts w:ascii="Calibri" w:eastAsia="Times New Roman" w:hAnsi="Calibri" w:cs="Calibri"/>
          <w:sz w:val="22"/>
          <w:szCs w:val="22"/>
        </w:rPr>
      </w:pPr>
    </w:p>
    <w:p w14:paraId="641698FC" w14:textId="6CCFE75E" w:rsidR="002760AF" w:rsidRPr="003E7E13" w:rsidRDefault="002760AF" w:rsidP="00972969">
      <w:pPr>
        <w:pStyle w:val="Paragraphedeliste"/>
        <w:numPr>
          <w:ilvl w:val="1"/>
          <w:numId w:val="17"/>
        </w:numPr>
        <w:spacing w:after="0" w:line="240" w:lineRule="auto"/>
        <w:jc w:val="both"/>
        <w:rPr>
          <w:rFonts w:ascii="Calibri" w:eastAsia="Times New Roman" w:hAnsi="Calibri" w:cs="Calibri"/>
          <w:sz w:val="22"/>
          <w:szCs w:val="22"/>
        </w:rPr>
      </w:pPr>
      <w:r w:rsidRPr="003E7E13">
        <w:rPr>
          <w:rFonts w:ascii="Calibri" w:eastAsia="Times New Roman" w:hAnsi="Calibri" w:cs="Calibri"/>
          <w:sz w:val="22"/>
          <w:szCs w:val="22"/>
          <w:u w:val="single"/>
        </w:rPr>
        <w:t>Coordination</w:t>
      </w:r>
      <w:r w:rsidRPr="003E7E13">
        <w:rPr>
          <w:rFonts w:ascii="Calibri" w:eastAsia="Times New Roman" w:hAnsi="Calibri" w:cs="Calibri"/>
          <w:sz w:val="22"/>
          <w:szCs w:val="22"/>
        </w:rPr>
        <w:t>. Immediately following Telo AI’s notification to Institution of a Security Incident, the Parties will coordinate with each other, as necessary, to investigate the Security Incident and Institution will take all actions as may be required under Applicable Privacy Laws in remediating the impacts of the Security Incident and meeting all of its obligations under such Applicable Privacy Laws.</w:t>
      </w:r>
    </w:p>
    <w:p w14:paraId="03DC5773" w14:textId="77777777" w:rsidR="002760AF" w:rsidRPr="003E7E13" w:rsidRDefault="002760AF" w:rsidP="002760AF">
      <w:pPr>
        <w:spacing w:after="0" w:line="240" w:lineRule="auto"/>
        <w:jc w:val="both"/>
        <w:rPr>
          <w:rFonts w:ascii="Calibri" w:eastAsia="Times New Roman" w:hAnsi="Calibri" w:cs="Calibri"/>
          <w:sz w:val="22"/>
          <w:szCs w:val="22"/>
        </w:rPr>
      </w:pPr>
    </w:p>
    <w:p w14:paraId="000000BD" w14:textId="0E8E944F" w:rsidR="00F84D94" w:rsidRPr="003E7E13" w:rsidRDefault="00AF202B" w:rsidP="00972969">
      <w:pPr>
        <w:pStyle w:val="Paragraphedeliste"/>
        <w:numPr>
          <w:ilvl w:val="1"/>
          <w:numId w:val="17"/>
        </w:numPr>
        <w:spacing w:after="0" w:line="240" w:lineRule="auto"/>
        <w:jc w:val="both"/>
        <w:rPr>
          <w:rFonts w:ascii="Calibri" w:hAnsi="Calibri" w:cs="Calibri"/>
          <w:sz w:val="22"/>
          <w:szCs w:val="22"/>
        </w:rPr>
      </w:pPr>
      <w:r w:rsidRPr="003E7E13">
        <w:rPr>
          <w:rFonts w:ascii="Calibri" w:hAnsi="Calibri" w:cs="Calibri"/>
          <w:sz w:val="22"/>
          <w:szCs w:val="22"/>
          <w:u w:val="single"/>
        </w:rPr>
        <w:t>Media and Communication</w:t>
      </w:r>
      <w:r w:rsidR="002760AF" w:rsidRPr="003E7E13">
        <w:rPr>
          <w:rFonts w:ascii="Calibri" w:hAnsi="Calibri" w:cs="Calibri"/>
          <w:sz w:val="22"/>
          <w:szCs w:val="22"/>
        </w:rPr>
        <w:t xml:space="preserve">. </w:t>
      </w:r>
      <w:r w:rsidRPr="003E7E13">
        <w:rPr>
          <w:rFonts w:ascii="Calibri" w:hAnsi="Calibri" w:cs="Calibri"/>
          <w:sz w:val="22"/>
          <w:szCs w:val="22"/>
        </w:rPr>
        <w:t>All external communications regarding</w:t>
      </w:r>
      <w:r w:rsidR="002760AF" w:rsidRPr="003E7E13">
        <w:rPr>
          <w:rFonts w:ascii="Calibri" w:hAnsi="Calibri" w:cs="Calibri"/>
          <w:sz w:val="22"/>
          <w:szCs w:val="22"/>
        </w:rPr>
        <w:t xml:space="preserve"> a Security</w:t>
      </w:r>
      <w:r w:rsidRPr="003E7E13">
        <w:rPr>
          <w:rFonts w:ascii="Calibri" w:hAnsi="Calibri" w:cs="Calibri"/>
          <w:sz w:val="22"/>
          <w:szCs w:val="22"/>
        </w:rPr>
        <w:t xml:space="preserve"> </w:t>
      </w:r>
      <w:r w:rsidR="002760AF" w:rsidRPr="003E7E13">
        <w:rPr>
          <w:rFonts w:ascii="Calibri" w:hAnsi="Calibri" w:cs="Calibri"/>
          <w:sz w:val="22"/>
          <w:szCs w:val="22"/>
        </w:rPr>
        <w:t>I</w:t>
      </w:r>
      <w:r w:rsidRPr="003E7E13">
        <w:rPr>
          <w:rFonts w:ascii="Calibri" w:hAnsi="Calibri" w:cs="Calibri"/>
          <w:sz w:val="22"/>
          <w:szCs w:val="22"/>
        </w:rPr>
        <w:t>ncident will be coordinated between Telo AI and the Institution to ensure consistent messaging and compliance with legal requirements.</w:t>
      </w:r>
    </w:p>
    <w:p w14:paraId="78F39F9D" w14:textId="77777777" w:rsidR="002760AF" w:rsidRPr="003E7E13" w:rsidRDefault="002760AF" w:rsidP="002760AF">
      <w:pPr>
        <w:pStyle w:val="Paragraphedeliste"/>
        <w:spacing w:before="280" w:after="280" w:line="240" w:lineRule="auto"/>
        <w:ind w:left="360"/>
        <w:rPr>
          <w:rFonts w:ascii="Calibri" w:eastAsia="Times New Roman" w:hAnsi="Calibri" w:cs="Calibri"/>
          <w:b/>
          <w:bCs/>
          <w:sz w:val="22"/>
          <w:szCs w:val="22"/>
        </w:rPr>
      </w:pPr>
    </w:p>
    <w:p w14:paraId="000000BE" w14:textId="0EDC5D2A" w:rsidR="00F84D94" w:rsidRPr="003E7E13" w:rsidRDefault="00AF202B" w:rsidP="00972969">
      <w:pPr>
        <w:pStyle w:val="Paragraphedeliste"/>
        <w:numPr>
          <w:ilvl w:val="0"/>
          <w:numId w:val="17"/>
        </w:numPr>
        <w:spacing w:before="280" w:after="280" w:line="240" w:lineRule="auto"/>
        <w:rPr>
          <w:rFonts w:ascii="Calibri" w:eastAsia="Times New Roman" w:hAnsi="Calibri" w:cs="Calibri"/>
          <w:b/>
          <w:bCs/>
          <w:sz w:val="22"/>
          <w:szCs w:val="22"/>
        </w:rPr>
      </w:pPr>
      <w:r w:rsidRPr="003E7E13">
        <w:rPr>
          <w:rFonts w:ascii="Calibri" w:eastAsia="Times New Roman" w:hAnsi="Calibri" w:cs="Calibri"/>
          <w:b/>
          <w:bCs/>
          <w:sz w:val="22"/>
          <w:szCs w:val="22"/>
        </w:rPr>
        <w:t>AUDITING AND</w:t>
      </w:r>
      <w:r w:rsidR="002760AF" w:rsidRPr="003E7E13">
        <w:rPr>
          <w:rFonts w:ascii="Calibri" w:eastAsia="Times New Roman" w:hAnsi="Calibri" w:cs="Calibri"/>
          <w:b/>
          <w:bCs/>
          <w:sz w:val="22"/>
          <w:szCs w:val="22"/>
        </w:rPr>
        <w:t xml:space="preserve"> COMPLIANCE</w:t>
      </w:r>
      <w:r w:rsidRPr="003E7E13">
        <w:rPr>
          <w:rFonts w:ascii="Calibri" w:eastAsia="Times New Roman" w:hAnsi="Calibri" w:cs="Calibri"/>
          <w:b/>
          <w:bCs/>
          <w:sz w:val="22"/>
          <w:szCs w:val="22"/>
        </w:rPr>
        <w:t xml:space="preserve"> MONITORING</w:t>
      </w:r>
    </w:p>
    <w:p w14:paraId="4C185CF0" w14:textId="77777777" w:rsidR="002760AF" w:rsidRPr="003E7E13" w:rsidRDefault="002760AF" w:rsidP="002760AF">
      <w:pPr>
        <w:pStyle w:val="Paragraphedeliste"/>
        <w:spacing w:before="280" w:after="280" w:line="240" w:lineRule="auto"/>
        <w:ind w:left="360"/>
        <w:rPr>
          <w:rFonts w:ascii="Calibri" w:eastAsia="Times New Roman" w:hAnsi="Calibri" w:cs="Calibri"/>
          <w:b/>
          <w:bCs/>
          <w:sz w:val="22"/>
          <w:szCs w:val="22"/>
        </w:rPr>
      </w:pPr>
    </w:p>
    <w:p w14:paraId="5DC091EA" w14:textId="68C09DC3" w:rsidR="002760AF" w:rsidRPr="003E7E13" w:rsidRDefault="002760AF" w:rsidP="00972969">
      <w:pPr>
        <w:pStyle w:val="Paragraphedeliste"/>
        <w:numPr>
          <w:ilvl w:val="1"/>
          <w:numId w:val="17"/>
        </w:numPr>
        <w:spacing w:before="280" w:after="280" w:line="240" w:lineRule="auto"/>
        <w:jc w:val="both"/>
        <w:rPr>
          <w:rFonts w:ascii="Calibri" w:eastAsia="Times New Roman" w:hAnsi="Calibri" w:cs="Calibri"/>
          <w:b/>
          <w:bCs/>
          <w:sz w:val="22"/>
          <w:szCs w:val="22"/>
        </w:rPr>
      </w:pPr>
      <w:r w:rsidRPr="003E7E13">
        <w:rPr>
          <w:rFonts w:ascii="Calibri" w:eastAsia="Times New Roman" w:hAnsi="Calibri" w:cs="Calibri"/>
          <w:sz w:val="22"/>
          <w:szCs w:val="22"/>
          <w:u w:val="single"/>
          <w:lang w:val="en-US"/>
        </w:rPr>
        <w:t>Audit Right</w:t>
      </w:r>
      <w:r w:rsidRPr="003E7E13">
        <w:rPr>
          <w:rFonts w:ascii="Calibri" w:eastAsia="Times New Roman" w:hAnsi="Calibri" w:cs="Calibri"/>
          <w:sz w:val="22"/>
          <w:szCs w:val="22"/>
          <w:lang w:val="en-US"/>
        </w:rPr>
        <w:t xml:space="preserve">. Upon </w:t>
      </w:r>
      <w:r w:rsidRPr="003E7E13">
        <w:rPr>
          <w:rFonts w:ascii="Calibri" w:hAnsi="Calibri" w:cs="Calibri"/>
          <w:sz w:val="22"/>
          <w:szCs w:val="22"/>
        </w:rPr>
        <w:t xml:space="preserve">Institution’s </w:t>
      </w:r>
      <w:r w:rsidRPr="003E7E13">
        <w:rPr>
          <w:rFonts w:ascii="Calibri" w:eastAsia="Times New Roman" w:hAnsi="Calibri" w:cs="Calibri"/>
          <w:sz w:val="22"/>
          <w:szCs w:val="22"/>
          <w:lang w:val="en-US"/>
        </w:rPr>
        <w:t xml:space="preserve">written request, Telo AI shall provide </w:t>
      </w:r>
      <w:r w:rsidRPr="003E7E13">
        <w:rPr>
          <w:rFonts w:ascii="Calibri" w:hAnsi="Calibri" w:cs="Calibri"/>
          <w:sz w:val="22"/>
          <w:szCs w:val="22"/>
        </w:rPr>
        <w:t>Institution</w:t>
      </w:r>
      <w:r w:rsidRPr="003E7E13">
        <w:rPr>
          <w:rFonts w:ascii="Calibri" w:eastAsia="Times New Roman" w:hAnsi="Calibri" w:cs="Calibri"/>
          <w:sz w:val="22"/>
          <w:szCs w:val="22"/>
          <w:lang w:val="en-US"/>
        </w:rPr>
        <w:t xml:space="preserve"> at least once every 12 months, </w:t>
      </w:r>
      <w:bookmarkStart w:id="3" w:name="_Hlk219770772"/>
      <w:r w:rsidRPr="003E7E13">
        <w:rPr>
          <w:rFonts w:ascii="Calibri" w:eastAsia="Times New Roman" w:hAnsi="Calibri" w:cs="Calibri"/>
          <w:sz w:val="22"/>
          <w:szCs w:val="22"/>
          <w:lang w:val="en-US"/>
        </w:rPr>
        <w:t xml:space="preserve">written confirmation that Telo AI has complied with the requirements of this </w:t>
      </w:r>
      <w:bookmarkEnd w:id="3"/>
      <w:r w:rsidRPr="003E7E13">
        <w:rPr>
          <w:rFonts w:ascii="Calibri" w:eastAsia="Times New Roman" w:hAnsi="Calibri" w:cs="Calibri"/>
          <w:sz w:val="22"/>
          <w:szCs w:val="22"/>
          <w:lang w:val="en-US"/>
        </w:rPr>
        <w:t xml:space="preserve">DPA. Furthermore, </w:t>
      </w:r>
      <w:r w:rsidRPr="003E7E13">
        <w:rPr>
          <w:rFonts w:ascii="Calibri" w:hAnsi="Calibri" w:cs="Calibri"/>
          <w:sz w:val="22"/>
          <w:szCs w:val="22"/>
        </w:rPr>
        <w:t>Institution</w:t>
      </w:r>
      <w:r w:rsidRPr="003E7E13">
        <w:rPr>
          <w:rFonts w:ascii="Calibri" w:eastAsia="Times New Roman" w:hAnsi="Calibri" w:cs="Calibri"/>
          <w:sz w:val="22"/>
          <w:szCs w:val="22"/>
          <w:lang w:val="en-US"/>
        </w:rPr>
        <w:t xml:space="preserve"> reserves the right</w:t>
      </w:r>
      <w:r w:rsidR="006C1512" w:rsidRPr="003E7E13">
        <w:rPr>
          <w:rFonts w:ascii="Calibri" w:eastAsia="Times New Roman" w:hAnsi="Calibri" w:cs="Calibri"/>
          <w:sz w:val="22"/>
          <w:szCs w:val="22"/>
          <w:lang w:val="en-US"/>
        </w:rPr>
        <w:t xml:space="preserve">, at Institution’s sole expense and </w:t>
      </w:r>
      <w:r w:rsidRPr="003E7E13">
        <w:rPr>
          <w:rFonts w:ascii="Calibri" w:eastAsia="Times New Roman" w:hAnsi="Calibri" w:cs="Calibri"/>
          <w:sz w:val="22"/>
          <w:szCs w:val="22"/>
          <w:lang w:val="en-US"/>
        </w:rPr>
        <w:t>upon written notice, to perform, or engage a third party to perform</w:t>
      </w:r>
      <w:r w:rsidR="006C1512" w:rsidRPr="003E7E13">
        <w:rPr>
          <w:rFonts w:ascii="Calibri" w:eastAsia="Times New Roman" w:hAnsi="Calibri" w:cs="Calibri"/>
          <w:sz w:val="22"/>
          <w:szCs w:val="22"/>
          <w:lang w:val="en-US"/>
        </w:rPr>
        <w:t>,</w:t>
      </w:r>
      <w:r w:rsidRPr="003E7E13">
        <w:rPr>
          <w:rFonts w:ascii="Calibri" w:eastAsia="Times New Roman" w:hAnsi="Calibri" w:cs="Calibri"/>
          <w:sz w:val="22"/>
          <w:szCs w:val="22"/>
          <w:lang w:val="en-US"/>
        </w:rPr>
        <w:t xml:space="preserve"> an audit of Telo AI pursuant to this DPA to ensure that technical organizational measures and security controls are operating adequately. </w:t>
      </w:r>
      <w:bookmarkStart w:id="4" w:name="_Hlk219771788"/>
      <w:r w:rsidRPr="003E7E13">
        <w:rPr>
          <w:rFonts w:ascii="Calibri" w:eastAsia="Times New Roman" w:hAnsi="Calibri" w:cs="Calibri"/>
          <w:sz w:val="22"/>
          <w:szCs w:val="22"/>
          <w:lang w:val="en-US"/>
        </w:rPr>
        <w:t xml:space="preserve">Telo AI shall allow for, and contribute to such reasonable audits, assessments, and inspections by </w:t>
      </w:r>
      <w:r w:rsidRPr="003E7E13">
        <w:rPr>
          <w:rFonts w:ascii="Calibri" w:hAnsi="Calibri" w:cs="Calibri"/>
          <w:sz w:val="22"/>
          <w:szCs w:val="22"/>
        </w:rPr>
        <w:t xml:space="preserve">Institution </w:t>
      </w:r>
      <w:r w:rsidRPr="003E7E13">
        <w:rPr>
          <w:rFonts w:ascii="Calibri" w:eastAsia="Times New Roman" w:hAnsi="Calibri" w:cs="Calibri"/>
          <w:sz w:val="22"/>
          <w:szCs w:val="22"/>
          <w:lang w:val="en-US"/>
        </w:rPr>
        <w:t xml:space="preserve">or another auditor designated and mandated by </w:t>
      </w:r>
      <w:r w:rsidRPr="003E7E13">
        <w:rPr>
          <w:rFonts w:ascii="Calibri" w:hAnsi="Calibri" w:cs="Calibri"/>
          <w:sz w:val="22"/>
          <w:szCs w:val="22"/>
        </w:rPr>
        <w:t xml:space="preserve">Institution, </w:t>
      </w:r>
      <w:bookmarkStart w:id="5" w:name="_Hlk176885470"/>
      <w:r w:rsidRPr="003E7E13">
        <w:rPr>
          <w:rFonts w:ascii="Calibri" w:hAnsi="Calibri" w:cs="Calibri"/>
          <w:sz w:val="22"/>
          <w:szCs w:val="22"/>
          <w:lang w:val="en-US"/>
        </w:rPr>
        <w:t xml:space="preserve">subject to Institution: (i) giving Telo AI at least thirty (30) days prior written notice of such audit, assessment or inspection being required by </w:t>
      </w:r>
      <w:bookmarkEnd w:id="5"/>
      <w:r w:rsidRPr="003E7E13">
        <w:rPr>
          <w:rFonts w:ascii="Calibri" w:hAnsi="Calibri" w:cs="Calibri"/>
          <w:sz w:val="22"/>
          <w:szCs w:val="22"/>
          <w:lang w:val="en-US"/>
        </w:rPr>
        <w:t>Institution;</w:t>
      </w:r>
      <w:bookmarkStart w:id="6" w:name="_Hlk176885503"/>
      <w:r w:rsidRPr="003E7E13">
        <w:rPr>
          <w:rFonts w:ascii="Calibri" w:hAnsi="Calibri" w:cs="Calibri"/>
          <w:sz w:val="22"/>
          <w:szCs w:val="22"/>
          <w:lang w:val="en-US"/>
        </w:rPr>
        <w:t xml:space="preserve"> (ii) ensuring that all information obtained or generated by Institution or its auditor(s) in connection with such audits, assessments or inspections is kept strictly confidential and saved for disclosure to a regulator or as otherwise required by applicable law</w:t>
      </w:r>
      <w:bookmarkEnd w:id="6"/>
      <w:r w:rsidRPr="003E7E13">
        <w:rPr>
          <w:rFonts w:ascii="Calibri" w:hAnsi="Calibri" w:cs="Calibri"/>
          <w:sz w:val="22"/>
          <w:szCs w:val="22"/>
          <w:lang w:val="en-US"/>
        </w:rPr>
        <w:t>; (iii)</w:t>
      </w:r>
      <w:bookmarkStart w:id="7" w:name="_Hlk176885675"/>
      <w:r w:rsidRPr="003E7E13">
        <w:rPr>
          <w:rFonts w:ascii="Calibri" w:hAnsi="Calibri" w:cs="Calibri"/>
          <w:sz w:val="22"/>
          <w:szCs w:val="22"/>
          <w:lang w:val="en-US"/>
        </w:rPr>
        <w:t xml:space="preserve"> ensuring that such audit, assessment or inspection is undertaken during normal business hours, </w:t>
      </w:r>
      <w:bookmarkStart w:id="8" w:name="_Hlk190819732"/>
      <w:r w:rsidRPr="003E7E13">
        <w:rPr>
          <w:rFonts w:ascii="Calibri" w:hAnsi="Calibri" w:cs="Calibri"/>
          <w:sz w:val="22"/>
          <w:szCs w:val="22"/>
          <w:lang w:val="en-US"/>
        </w:rPr>
        <w:t xml:space="preserve">with minimal disruption to Telo AI’s business, Subcontractors’ business, or the business of other clients of </w:t>
      </w:r>
      <w:bookmarkEnd w:id="7"/>
      <w:bookmarkEnd w:id="8"/>
      <w:r w:rsidRPr="003E7E13">
        <w:rPr>
          <w:rFonts w:ascii="Calibri" w:hAnsi="Calibri" w:cs="Calibri"/>
          <w:sz w:val="22"/>
          <w:szCs w:val="22"/>
          <w:lang w:val="en-US"/>
        </w:rPr>
        <w:t xml:space="preserve">Telo AI; </w:t>
      </w:r>
      <w:bookmarkStart w:id="9" w:name="_Hlk176885717"/>
      <w:r w:rsidRPr="003E7E13">
        <w:rPr>
          <w:rFonts w:ascii="Calibri" w:hAnsi="Calibri" w:cs="Calibri"/>
          <w:sz w:val="22"/>
          <w:szCs w:val="22"/>
          <w:lang w:val="en-US"/>
        </w:rPr>
        <w:t>(iv) guaranteeing that no more than one audit, assessment or inspection is conducted per calendar year, unless otherwise required by Applicable Privacy Law</w:t>
      </w:r>
      <w:bookmarkEnd w:id="9"/>
      <w:r w:rsidRPr="003E7E13">
        <w:rPr>
          <w:rFonts w:ascii="Calibri" w:hAnsi="Calibri" w:cs="Calibri"/>
          <w:sz w:val="22"/>
          <w:szCs w:val="22"/>
          <w:lang w:val="en-US"/>
        </w:rPr>
        <w:t>;</w:t>
      </w:r>
      <w:bookmarkStart w:id="10" w:name="_Hlk176885750"/>
      <w:r w:rsidRPr="003E7E13">
        <w:rPr>
          <w:rFonts w:ascii="Calibri" w:hAnsi="Calibri" w:cs="Calibri"/>
          <w:sz w:val="22"/>
          <w:szCs w:val="22"/>
          <w:lang w:val="en-US"/>
        </w:rPr>
        <w:t xml:space="preserve"> and (v) providing, at no charge to Telo AI, a full copy of all findings of the audit</w:t>
      </w:r>
      <w:bookmarkEnd w:id="10"/>
      <w:r w:rsidRPr="003E7E13">
        <w:rPr>
          <w:rFonts w:ascii="Calibri" w:hAnsi="Calibri" w:cs="Calibri"/>
          <w:sz w:val="22"/>
          <w:szCs w:val="22"/>
          <w:lang w:val="en-US"/>
        </w:rPr>
        <w:t xml:space="preserve">. </w:t>
      </w:r>
      <w:r w:rsidRPr="003E7E13">
        <w:rPr>
          <w:rFonts w:ascii="Calibri" w:eastAsia="Times New Roman" w:hAnsi="Calibri" w:cs="Calibri"/>
          <w:sz w:val="22"/>
          <w:szCs w:val="22"/>
          <w:lang w:val="en-US"/>
        </w:rPr>
        <w:t xml:space="preserve"> </w:t>
      </w:r>
    </w:p>
    <w:p w14:paraId="3371C31F" w14:textId="77777777" w:rsidR="002760AF" w:rsidRPr="003E7E13" w:rsidRDefault="002760AF" w:rsidP="002760AF">
      <w:pPr>
        <w:pStyle w:val="Paragraphedeliste"/>
        <w:spacing w:before="280" w:after="280" w:line="240" w:lineRule="auto"/>
        <w:ind w:left="360"/>
        <w:jc w:val="both"/>
        <w:rPr>
          <w:rFonts w:ascii="Calibri" w:eastAsia="Times New Roman" w:hAnsi="Calibri" w:cs="Calibri"/>
          <w:b/>
          <w:bCs/>
          <w:sz w:val="22"/>
          <w:szCs w:val="22"/>
        </w:rPr>
      </w:pPr>
    </w:p>
    <w:bookmarkEnd w:id="4"/>
    <w:p w14:paraId="035F1B18" w14:textId="2A16FA1B" w:rsidR="002760AF" w:rsidRPr="003E7E13" w:rsidRDefault="002760AF" w:rsidP="00972969">
      <w:pPr>
        <w:pStyle w:val="Paragraphedeliste"/>
        <w:numPr>
          <w:ilvl w:val="1"/>
          <w:numId w:val="17"/>
        </w:numPr>
        <w:spacing w:before="280" w:after="280" w:line="240" w:lineRule="auto"/>
        <w:jc w:val="both"/>
        <w:rPr>
          <w:rFonts w:ascii="Calibri" w:eastAsia="Times New Roman" w:hAnsi="Calibri" w:cs="Calibri"/>
          <w:b/>
          <w:bCs/>
          <w:sz w:val="22"/>
          <w:szCs w:val="22"/>
        </w:rPr>
      </w:pPr>
      <w:r w:rsidRPr="003E7E13">
        <w:rPr>
          <w:rFonts w:ascii="Calibri" w:eastAsia="Times New Roman" w:hAnsi="Calibri" w:cs="Calibri"/>
          <w:sz w:val="22"/>
          <w:szCs w:val="22"/>
          <w:u w:val="single"/>
          <w:lang w:val="en-US"/>
        </w:rPr>
        <w:t>Audit Alternatives</w:t>
      </w:r>
      <w:r w:rsidRPr="003E7E13">
        <w:rPr>
          <w:rFonts w:ascii="Calibri" w:eastAsia="Times New Roman" w:hAnsi="Calibri" w:cs="Calibri"/>
          <w:sz w:val="22"/>
          <w:szCs w:val="22"/>
          <w:lang w:val="en-US"/>
        </w:rPr>
        <w:t xml:space="preserve">. Institution acknowledges and agrees a request for </w:t>
      </w:r>
      <w:bookmarkStart w:id="11" w:name="_Hlk213843102"/>
      <w:r w:rsidRPr="003E7E13">
        <w:rPr>
          <w:rFonts w:ascii="Calibri" w:eastAsia="Times New Roman" w:hAnsi="Calibri" w:cs="Calibri"/>
          <w:sz w:val="22"/>
          <w:szCs w:val="22"/>
          <w:lang w:val="en-US"/>
        </w:rPr>
        <w:t>an audit or inspection under this Section may be satisfied by the provision of a recent third-party attestation addressing relevant controls (e.g., ISO 27001 or SOC 2 report) or a completed due diligence questionnaire, unless such mechanisms are insufficient to comply with Applicable Privacy Laws</w:t>
      </w:r>
      <w:bookmarkEnd w:id="11"/>
      <w:r w:rsidRPr="003E7E13">
        <w:rPr>
          <w:rFonts w:ascii="Calibri" w:eastAsia="Times New Roman" w:hAnsi="Calibri" w:cs="Calibri"/>
          <w:sz w:val="22"/>
          <w:szCs w:val="22"/>
          <w:lang w:val="en-US"/>
        </w:rPr>
        <w:t>.</w:t>
      </w:r>
    </w:p>
    <w:p w14:paraId="55F299D9" w14:textId="77777777" w:rsidR="002760AF" w:rsidRPr="003E7E13" w:rsidRDefault="002760AF" w:rsidP="002760AF">
      <w:pPr>
        <w:pStyle w:val="Paragraphedeliste"/>
        <w:rPr>
          <w:rFonts w:ascii="Calibri" w:eastAsia="Times New Roman" w:hAnsi="Calibri" w:cs="Calibri"/>
          <w:b/>
          <w:bCs/>
          <w:sz w:val="22"/>
          <w:szCs w:val="22"/>
        </w:rPr>
      </w:pPr>
    </w:p>
    <w:p w14:paraId="697F5BD3" w14:textId="01A7C87A" w:rsidR="002760AF" w:rsidRPr="003E7E13" w:rsidRDefault="002760AF" w:rsidP="00972969">
      <w:pPr>
        <w:pStyle w:val="Paragraphedeliste"/>
        <w:numPr>
          <w:ilvl w:val="0"/>
          <w:numId w:val="17"/>
        </w:numPr>
        <w:spacing w:before="280" w:after="280" w:line="240" w:lineRule="auto"/>
        <w:jc w:val="both"/>
        <w:rPr>
          <w:rFonts w:ascii="Calibri" w:eastAsia="Times New Roman" w:hAnsi="Calibri" w:cs="Calibri"/>
          <w:b/>
          <w:bCs/>
          <w:sz w:val="22"/>
          <w:szCs w:val="22"/>
        </w:rPr>
      </w:pPr>
      <w:r w:rsidRPr="003E7E13">
        <w:rPr>
          <w:rFonts w:ascii="Calibri" w:eastAsia="Times New Roman" w:hAnsi="Calibri" w:cs="Calibri"/>
          <w:b/>
          <w:bCs/>
          <w:sz w:val="22"/>
          <w:szCs w:val="22"/>
        </w:rPr>
        <w:t xml:space="preserve"> TERM AND TERMINATION</w:t>
      </w:r>
    </w:p>
    <w:p w14:paraId="004A8790" w14:textId="77777777" w:rsidR="002760AF" w:rsidRPr="003E7E13" w:rsidRDefault="002760AF" w:rsidP="002760AF">
      <w:pPr>
        <w:pStyle w:val="Paragraphedeliste"/>
        <w:spacing w:before="280" w:after="280" w:line="240" w:lineRule="auto"/>
        <w:ind w:left="360"/>
        <w:jc w:val="both"/>
        <w:rPr>
          <w:rFonts w:ascii="Calibri" w:eastAsia="Times New Roman" w:hAnsi="Calibri" w:cs="Calibri"/>
          <w:b/>
          <w:bCs/>
          <w:sz w:val="22"/>
          <w:szCs w:val="22"/>
        </w:rPr>
      </w:pPr>
    </w:p>
    <w:p w14:paraId="65940E29" w14:textId="1A918345" w:rsidR="002760AF" w:rsidRPr="003E7E13" w:rsidRDefault="002760AF" w:rsidP="00972969">
      <w:pPr>
        <w:pStyle w:val="Paragraphedeliste"/>
        <w:numPr>
          <w:ilvl w:val="1"/>
          <w:numId w:val="17"/>
        </w:numPr>
        <w:spacing w:before="280" w:after="280" w:line="240" w:lineRule="auto"/>
        <w:jc w:val="both"/>
        <w:rPr>
          <w:rFonts w:ascii="Calibri" w:eastAsia="Times New Roman" w:hAnsi="Calibri" w:cs="Calibri"/>
          <w:sz w:val="22"/>
          <w:szCs w:val="22"/>
        </w:rPr>
      </w:pPr>
      <w:r w:rsidRPr="003E7E13">
        <w:rPr>
          <w:rFonts w:ascii="Calibri" w:eastAsia="Times New Roman" w:hAnsi="Calibri" w:cs="Calibri"/>
          <w:sz w:val="22"/>
          <w:szCs w:val="22"/>
          <w:u w:val="single"/>
        </w:rPr>
        <w:t>Term</w:t>
      </w:r>
      <w:r w:rsidRPr="003E7E13">
        <w:rPr>
          <w:rFonts w:ascii="Calibri" w:eastAsia="Times New Roman" w:hAnsi="Calibri" w:cs="Calibri"/>
          <w:sz w:val="22"/>
          <w:szCs w:val="22"/>
        </w:rPr>
        <w:t xml:space="preserve">. </w:t>
      </w:r>
      <w:r w:rsidRPr="003E7E13">
        <w:rPr>
          <w:rFonts w:ascii="Calibri" w:eastAsia="Times New Roman" w:hAnsi="Calibri" w:cs="Calibri"/>
          <w:sz w:val="22"/>
          <w:szCs w:val="22"/>
          <w:lang w:val="en-US"/>
        </w:rPr>
        <w:t xml:space="preserve">This DPA shall expire upon the later of (a) the termination of the </w:t>
      </w:r>
      <w:r w:rsidR="009B628A">
        <w:rPr>
          <w:rFonts w:ascii="Calibri" w:eastAsia="Times New Roman" w:hAnsi="Calibri" w:cs="Calibri"/>
          <w:sz w:val="22"/>
          <w:szCs w:val="22"/>
          <w:lang w:val="en-US"/>
        </w:rPr>
        <w:t>S</w:t>
      </w:r>
      <w:r w:rsidRPr="003E7E13">
        <w:rPr>
          <w:rFonts w:ascii="Calibri" w:eastAsia="Times New Roman" w:hAnsi="Calibri" w:cs="Calibri"/>
          <w:sz w:val="22"/>
          <w:szCs w:val="22"/>
          <w:lang w:val="en-US"/>
        </w:rPr>
        <w:t xml:space="preserve">ervice </w:t>
      </w:r>
      <w:r w:rsidR="009B628A">
        <w:rPr>
          <w:rFonts w:ascii="Calibri" w:eastAsia="Times New Roman" w:hAnsi="Calibri" w:cs="Calibri"/>
          <w:sz w:val="22"/>
          <w:szCs w:val="22"/>
          <w:lang w:val="en-US"/>
        </w:rPr>
        <w:t>A</w:t>
      </w:r>
      <w:r w:rsidR="00837BCF">
        <w:rPr>
          <w:rFonts w:ascii="Calibri" w:eastAsia="Times New Roman" w:hAnsi="Calibri" w:cs="Calibri"/>
          <w:sz w:val="22"/>
          <w:szCs w:val="22"/>
          <w:lang w:val="en-US"/>
        </w:rPr>
        <w:t>greement</w:t>
      </w:r>
      <w:r w:rsidRPr="003E7E13">
        <w:rPr>
          <w:rFonts w:ascii="Calibri" w:eastAsia="Times New Roman" w:hAnsi="Calibri" w:cs="Calibri"/>
          <w:sz w:val="22"/>
          <w:szCs w:val="22"/>
          <w:lang w:val="en-US"/>
        </w:rPr>
        <w:t xml:space="preserve">, (b) cessation of any processing of Institution Data by Telo AI on behalf of Institution pursuant to the provision of the Services, or (c) delivery of written notice of termination of the </w:t>
      </w:r>
      <w:r w:rsidR="009B628A">
        <w:rPr>
          <w:rFonts w:ascii="Calibri" w:eastAsia="Times New Roman" w:hAnsi="Calibri" w:cs="Calibri"/>
          <w:sz w:val="22"/>
          <w:szCs w:val="22"/>
          <w:lang w:val="en-US"/>
        </w:rPr>
        <w:t>S</w:t>
      </w:r>
      <w:r w:rsidRPr="003E7E13">
        <w:rPr>
          <w:rFonts w:ascii="Calibri" w:eastAsia="Times New Roman" w:hAnsi="Calibri" w:cs="Calibri"/>
          <w:sz w:val="22"/>
          <w:szCs w:val="22"/>
          <w:lang w:val="en-US"/>
        </w:rPr>
        <w:t xml:space="preserve">ervice </w:t>
      </w:r>
      <w:r w:rsidR="009B628A">
        <w:rPr>
          <w:rFonts w:ascii="Calibri" w:eastAsia="Times New Roman" w:hAnsi="Calibri" w:cs="Calibri"/>
          <w:sz w:val="22"/>
          <w:szCs w:val="22"/>
          <w:lang w:val="en-US"/>
        </w:rPr>
        <w:t>A</w:t>
      </w:r>
      <w:r w:rsidR="00890FBC">
        <w:rPr>
          <w:rFonts w:ascii="Calibri" w:eastAsia="Times New Roman" w:hAnsi="Calibri" w:cs="Calibri"/>
          <w:sz w:val="22"/>
          <w:szCs w:val="22"/>
          <w:lang w:val="en-US"/>
        </w:rPr>
        <w:t>greement</w:t>
      </w:r>
      <w:r w:rsidRPr="003E7E13">
        <w:rPr>
          <w:rFonts w:ascii="Calibri" w:eastAsia="Times New Roman" w:hAnsi="Calibri" w:cs="Calibri"/>
          <w:sz w:val="22"/>
          <w:szCs w:val="22"/>
          <w:lang w:val="en-US"/>
        </w:rPr>
        <w:t xml:space="preserve"> from one Party to the other. </w:t>
      </w:r>
    </w:p>
    <w:p w14:paraId="1D78FBA8" w14:textId="77777777" w:rsidR="002760AF" w:rsidRPr="003E7E13" w:rsidRDefault="002760AF" w:rsidP="002760AF">
      <w:pPr>
        <w:pStyle w:val="Paragraphedeliste"/>
        <w:spacing w:before="280" w:after="280" w:line="240" w:lineRule="auto"/>
        <w:ind w:left="360"/>
        <w:jc w:val="both"/>
        <w:rPr>
          <w:rFonts w:ascii="Calibri" w:eastAsia="Times New Roman" w:hAnsi="Calibri" w:cs="Calibri"/>
          <w:sz w:val="22"/>
          <w:szCs w:val="22"/>
        </w:rPr>
      </w:pPr>
    </w:p>
    <w:p w14:paraId="000000E0" w14:textId="687626A6" w:rsidR="00F84D94" w:rsidRPr="003E7E13" w:rsidRDefault="002760AF" w:rsidP="00972969">
      <w:pPr>
        <w:pStyle w:val="Paragraphedeliste"/>
        <w:numPr>
          <w:ilvl w:val="1"/>
          <w:numId w:val="17"/>
        </w:numPr>
        <w:spacing w:before="280" w:after="280" w:line="240" w:lineRule="auto"/>
        <w:jc w:val="both"/>
        <w:rPr>
          <w:rFonts w:ascii="Calibri" w:eastAsia="Times New Roman" w:hAnsi="Calibri" w:cs="Calibri"/>
          <w:sz w:val="22"/>
          <w:szCs w:val="22"/>
        </w:rPr>
      </w:pPr>
      <w:r w:rsidRPr="003E7E13">
        <w:rPr>
          <w:rFonts w:ascii="Calibri" w:eastAsia="Times New Roman" w:hAnsi="Calibri" w:cs="Calibri"/>
          <w:sz w:val="22"/>
          <w:szCs w:val="22"/>
          <w:u w:val="single"/>
        </w:rPr>
        <w:t>Termination Rights</w:t>
      </w:r>
      <w:r w:rsidRPr="003E7E13">
        <w:rPr>
          <w:rFonts w:ascii="Calibri" w:eastAsia="Times New Roman" w:hAnsi="Calibri" w:cs="Calibri"/>
          <w:sz w:val="22"/>
          <w:szCs w:val="22"/>
        </w:rPr>
        <w:t xml:space="preserve">. Either party may terminate this </w:t>
      </w:r>
      <w:r w:rsidR="00837BCF">
        <w:rPr>
          <w:rFonts w:ascii="Calibri" w:eastAsia="Times New Roman" w:hAnsi="Calibri" w:cs="Calibri"/>
          <w:sz w:val="22"/>
          <w:szCs w:val="22"/>
        </w:rPr>
        <w:t>DPA</w:t>
      </w:r>
      <w:r w:rsidRPr="003E7E13">
        <w:rPr>
          <w:rFonts w:ascii="Calibri" w:eastAsia="Times New Roman" w:hAnsi="Calibri" w:cs="Calibri"/>
          <w:sz w:val="22"/>
          <w:szCs w:val="22"/>
        </w:rPr>
        <w:t xml:space="preserve"> (i) </w:t>
      </w:r>
      <w:r w:rsidRPr="003E7E13">
        <w:rPr>
          <w:rFonts w:ascii="Calibri" w:hAnsi="Calibri" w:cs="Calibri"/>
          <w:sz w:val="22"/>
          <w:szCs w:val="22"/>
        </w:rPr>
        <w:t>f</w:t>
      </w:r>
      <w:r w:rsidR="00AF202B" w:rsidRPr="003E7E13">
        <w:rPr>
          <w:rFonts w:ascii="Calibri" w:hAnsi="Calibri" w:cs="Calibri"/>
          <w:sz w:val="22"/>
          <w:szCs w:val="22"/>
        </w:rPr>
        <w:t>or material breach, with 30 days written notice and opportunity to cure</w:t>
      </w:r>
      <w:r w:rsidRPr="003E7E13">
        <w:rPr>
          <w:rFonts w:ascii="Calibri" w:hAnsi="Calibri" w:cs="Calibri"/>
          <w:sz w:val="22"/>
          <w:szCs w:val="22"/>
        </w:rPr>
        <w:t xml:space="preserve">; (ii) </w:t>
      </w:r>
      <w:r w:rsidRPr="003E7E13">
        <w:rPr>
          <w:rFonts w:ascii="Calibri" w:eastAsia="Times New Roman" w:hAnsi="Calibri" w:cs="Calibri"/>
          <w:sz w:val="22"/>
          <w:szCs w:val="22"/>
        </w:rPr>
        <w:t>i</w:t>
      </w:r>
      <w:r w:rsidR="00AF202B" w:rsidRPr="003E7E13">
        <w:rPr>
          <w:rFonts w:ascii="Calibri" w:eastAsia="Times New Roman" w:hAnsi="Calibri" w:cs="Calibri"/>
          <w:sz w:val="22"/>
          <w:szCs w:val="22"/>
        </w:rPr>
        <w:t>mmediately for violation of data security or privacy requirements</w:t>
      </w:r>
      <w:r w:rsidRPr="003E7E13">
        <w:rPr>
          <w:rFonts w:ascii="Calibri" w:eastAsia="Times New Roman" w:hAnsi="Calibri" w:cs="Calibri"/>
          <w:sz w:val="22"/>
          <w:szCs w:val="22"/>
        </w:rPr>
        <w:t xml:space="preserve"> under Applicable Privacy Laws; or (iii) u</w:t>
      </w:r>
      <w:r w:rsidR="00AF202B" w:rsidRPr="003E7E13">
        <w:rPr>
          <w:rFonts w:ascii="Calibri" w:eastAsia="Times New Roman" w:hAnsi="Calibri" w:cs="Calibri"/>
          <w:sz w:val="22"/>
          <w:szCs w:val="22"/>
        </w:rPr>
        <w:t xml:space="preserve">pon termination of the </w:t>
      </w:r>
      <w:r w:rsidR="009B628A">
        <w:rPr>
          <w:rFonts w:ascii="Calibri" w:eastAsia="Times New Roman" w:hAnsi="Calibri" w:cs="Calibri"/>
          <w:sz w:val="22"/>
          <w:szCs w:val="22"/>
        </w:rPr>
        <w:t>S</w:t>
      </w:r>
      <w:r w:rsidR="00AF202B" w:rsidRPr="003E7E13">
        <w:rPr>
          <w:rFonts w:ascii="Calibri" w:eastAsia="Times New Roman" w:hAnsi="Calibri" w:cs="Calibri"/>
          <w:sz w:val="22"/>
          <w:szCs w:val="22"/>
        </w:rPr>
        <w:t xml:space="preserve">ervice </w:t>
      </w:r>
      <w:r w:rsidR="009B628A">
        <w:rPr>
          <w:rFonts w:ascii="Calibri" w:eastAsia="Times New Roman" w:hAnsi="Calibri" w:cs="Calibri"/>
          <w:sz w:val="22"/>
          <w:szCs w:val="22"/>
        </w:rPr>
        <w:t>A</w:t>
      </w:r>
      <w:r w:rsidR="00AF202B" w:rsidRPr="003E7E13">
        <w:rPr>
          <w:rFonts w:ascii="Calibri" w:eastAsia="Times New Roman" w:hAnsi="Calibri" w:cs="Calibri"/>
          <w:sz w:val="22"/>
          <w:szCs w:val="22"/>
        </w:rPr>
        <w:t>greement</w:t>
      </w:r>
      <w:r w:rsidRPr="003E7E13">
        <w:rPr>
          <w:rFonts w:ascii="Calibri" w:eastAsia="Times New Roman" w:hAnsi="Calibri" w:cs="Calibri"/>
          <w:sz w:val="22"/>
          <w:szCs w:val="22"/>
        </w:rPr>
        <w:t>.</w:t>
      </w:r>
    </w:p>
    <w:p w14:paraId="49B90BAE" w14:textId="77777777" w:rsidR="00972969" w:rsidRPr="003E7E13" w:rsidRDefault="00972969" w:rsidP="00972969">
      <w:pPr>
        <w:pStyle w:val="Paragraphedeliste"/>
        <w:spacing w:before="280" w:after="280" w:line="240" w:lineRule="auto"/>
        <w:ind w:left="360"/>
        <w:jc w:val="both"/>
        <w:rPr>
          <w:rFonts w:ascii="Calibri" w:eastAsia="Times New Roman" w:hAnsi="Calibri" w:cs="Calibri"/>
          <w:sz w:val="22"/>
          <w:szCs w:val="22"/>
        </w:rPr>
      </w:pPr>
    </w:p>
    <w:p w14:paraId="6533A419" w14:textId="3968BC98" w:rsidR="00972969" w:rsidRPr="003E7E13" w:rsidRDefault="00972969" w:rsidP="00972969">
      <w:pPr>
        <w:pStyle w:val="Paragraphedeliste"/>
        <w:numPr>
          <w:ilvl w:val="0"/>
          <w:numId w:val="17"/>
        </w:numPr>
        <w:spacing w:before="280" w:after="280" w:line="240" w:lineRule="auto"/>
        <w:jc w:val="both"/>
        <w:rPr>
          <w:rFonts w:ascii="Calibri" w:eastAsia="Times New Roman" w:hAnsi="Calibri" w:cs="Calibri"/>
          <w:b/>
          <w:bCs/>
          <w:sz w:val="22"/>
          <w:szCs w:val="22"/>
        </w:rPr>
      </w:pPr>
      <w:r w:rsidRPr="003E7E13">
        <w:rPr>
          <w:rFonts w:ascii="Calibri" w:eastAsia="Times New Roman" w:hAnsi="Calibri" w:cs="Calibri"/>
          <w:b/>
          <w:bCs/>
          <w:sz w:val="22"/>
          <w:szCs w:val="22"/>
        </w:rPr>
        <w:t xml:space="preserve">LIABILITY AND INDEMNIFICATION </w:t>
      </w:r>
    </w:p>
    <w:p w14:paraId="2DA08E1E" w14:textId="77777777" w:rsidR="00972969" w:rsidRPr="003E7E13" w:rsidRDefault="00972969" w:rsidP="00972969">
      <w:pPr>
        <w:pStyle w:val="Paragraphedeliste"/>
        <w:spacing w:before="280" w:after="280" w:line="240" w:lineRule="auto"/>
        <w:ind w:left="360"/>
        <w:jc w:val="both"/>
        <w:rPr>
          <w:rFonts w:ascii="Calibri" w:eastAsia="Times New Roman" w:hAnsi="Calibri" w:cs="Calibri"/>
          <w:b/>
          <w:bCs/>
          <w:sz w:val="22"/>
          <w:szCs w:val="22"/>
        </w:rPr>
      </w:pPr>
    </w:p>
    <w:p w14:paraId="1772C5AC" w14:textId="76685C57" w:rsidR="00EB2F8A" w:rsidRPr="00EB2F8A" w:rsidRDefault="00972969" w:rsidP="00EB2F8A">
      <w:pPr>
        <w:pStyle w:val="Paragraphedeliste"/>
        <w:numPr>
          <w:ilvl w:val="1"/>
          <w:numId w:val="17"/>
        </w:numPr>
        <w:spacing w:before="280" w:after="280" w:line="240" w:lineRule="auto"/>
        <w:jc w:val="both"/>
        <w:rPr>
          <w:rFonts w:ascii="Calibri" w:eastAsia="Times New Roman" w:hAnsi="Calibri" w:cs="Calibri"/>
          <w:b/>
          <w:bCs/>
          <w:sz w:val="22"/>
          <w:szCs w:val="22"/>
        </w:rPr>
      </w:pPr>
      <w:r w:rsidRPr="003E7E13">
        <w:rPr>
          <w:rFonts w:ascii="Calibri" w:eastAsia="Times New Roman" w:hAnsi="Calibri" w:cs="Calibri"/>
          <w:sz w:val="22"/>
          <w:szCs w:val="22"/>
          <w:u w:val="single"/>
        </w:rPr>
        <w:t>Mutual Indemnification</w:t>
      </w:r>
      <w:r w:rsidRPr="003E7E13">
        <w:rPr>
          <w:rFonts w:ascii="Calibri" w:eastAsia="Times New Roman" w:hAnsi="Calibri" w:cs="Calibri"/>
          <w:sz w:val="22"/>
          <w:szCs w:val="22"/>
        </w:rPr>
        <w:t xml:space="preserve">. </w:t>
      </w:r>
      <w:r w:rsidR="00EB2F8A" w:rsidRPr="00EB2F8A">
        <w:rPr>
          <w:rFonts w:ascii="Calibri" w:eastAsia="Times New Roman" w:hAnsi="Calibri" w:cs="Calibri"/>
          <w:sz w:val="22"/>
          <w:szCs w:val="22"/>
        </w:rPr>
        <w:t>The Parties agree that the indemnification and limitation of liability terms set forth in the Service Agreement shall govern this DPA</w:t>
      </w:r>
      <w:r w:rsidR="00EB2F8A">
        <w:rPr>
          <w:rFonts w:ascii="Calibri" w:eastAsia="Times New Roman" w:hAnsi="Calibri" w:cs="Calibri"/>
          <w:sz w:val="22"/>
          <w:szCs w:val="22"/>
        </w:rPr>
        <w:t>.</w:t>
      </w:r>
    </w:p>
    <w:p w14:paraId="26951EBB" w14:textId="77777777" w:rsidR="00EB2F8A" w:rsidRPr="00EB2F8A" w:rsidRDefault="00EB2F8A" w:rsidP="00EB2F8A">
      <w:pPr>
        <w:pStyle w:val="Paragraphedeliste"/>
        <w:spacing w:before="280" w:after="280" w:line="240" w:lineRule="auto"/>
        <w:ind w:left="360"/>
        <w:jc w:val="both"/>
        <w:rPr>
          <w:rFonts w:ascii="Calibri" w:eastAsia="Times New Roman" w:hAnsi="Calibri" w:cs="Calibri"/>
          <w:b/>
          <w:bCs/>
          <w:sz w:val="22"/>
          <w:szCs w:val="22"/>
        </w:rPr>
      </w:pPr>
    </w:p>
    <w:p w14:paraId="000000F0" w14:textId="40F2ABBA" w:rsidR="00F84D94" w:rsidRPr="003E7E13" w:rsidRDefault="00AF202B" w:rsidP="00972969">
      <w:pPr>
        <w:pStyle w:val="Paragraphedeliste"/>
        <w:numPr>
          <w:ilvl w:val="0"/>
          <w:numId w:val="17"/>
        </w:numPr>
        <w:spacing w:before="280" w:after="280" w:line="240" w:lineRule="auto"/>
        <w:rPr>
          <w:rFonts w:ascii="Calibri" w:eastAsia="Times New Roman" w:hAnsi="Calibri" w:cs="Calibri"/>
          <w:b/>
          <w:bCs/>
          <w:sz w:val="22"/>
          <w:szCs w:val="22"/>
        </w:rPr>
      </w:pPr>
      <w:r w:rsidRPr="003E7E13">
        <w:rPr>
          <w:rFonts w:ascii="Calibri" w:eastAsia="Times New Roman" w:hAnsi="Calibri" w:cs="Calibri"/>
          <w:b/>
          <w:bCs/>
          <w:sz w:val="22"/>
          <w:szCs w:val="22"/>
        </w:rPr>
        <w:t>GENERAL PROVISIONS</w:t>
      </w:r>
    </w:p>
    <w:p w14:paraId="768D3665" w14:textId="77777777" w:rsidR="00972969" w:rsidRPr="003E7E13" w:rsidRDefault="00972969" w:rsidP="00972969">
      <w:pPr>
        <w:pStyle w:val="Paragraphedeliste"/>
        <w:spacing w:before="280" w:after="280" w:line="240" w:lineRule="auto"/>
        <w:ind w:left="360"/>
        <w:rPr>
          <w:rFonts w:ascii="Calibri" w:eastAsia="Times New Roman" w:hAnsi="Calibri" w:cs="Calibri"/>
          <w:b/>
          <w:bCs/>
          <w:sz w:val="22"/>
          <w:szCs w:val="22"/>
        </w:rPr>
      </w:pPr>
    </w:p>
    <w:p w14:paraId="000000F2" w14:textId="4C2106F1" w:rsidR="00F84D94" w:rsidRPr="003E7E13" w:rsidRDefault="00972969" w:rsidP="00972969">
      <w:pPr>
        <w:pStyle w:val="Paragraphedeliste"/>
        <w:numPr>
          <w:ilvl w:val="1"/>
          <w:numId w:val="17"/>
        </w:numPr>
        <w:spacing w:after="0" w:line="240" w:lineRule="auto"/>
        <w:jc w:val="both"/>
        <w:rPr>
          <w:rFonts w:ascii="Calibri" w:eastAsia="Times New Roman" w:hAnsi="Calibri" w:cs="Calibri"/>
          <w:sz w:val="22"/>
          <w:szCs w:val="22"/>
        </w:rPr>
      </w:pPr>
      <w:r w:rsidRPr="003E7E13">
        <w:rPr>
          <w:rFonts w:ascii="Calibri" w:eastAsia="Times New Roman" w:hAnsi="Calibri" w:cs="Calibri"/>
          <w:sz w:val="22"/>
          <w:szCs w:val="22"/>
          <w:u w:val="single"/>
        </w:rPr>
        <w:t>Governing Law</w:t>
      </w:r>
      <w:r w:rsidRPr="003E7E13">
        <w:rPr>
          <w:rFonts w:ascii="Calibri" w:eastAsia="Times New Roman" w:hAnsi="Calibri" w:cs="Calibri"/>
          <w:sz w:val="22"/>
          <w:szCs w:val="22"/>
        </w:rPr>
        <w:t xml:space="preserve">. </w:t>
      </w:r>
      <w:r w:rsidR="00AF202B" w:rsidRPr="003E7E13">
        <w:rPr>
          <w:rFonts w:ascii="Calibri" w:eastAsia="Times New Roman" w:hAnsi="Calibri" w:cs="Calibri"/>
          <w:sz w:val="22"/>
          <w:szCs w:val="22"/>
        </w:rPr>
        <w:t xml:space="preserve">This </w:t>
      </w:r>
      <w:r w:rsidR="00837BCF">
        <w:rPr>
          <w:rFonts w:ascii="Calibri" w:eastAsia="Times New Roman" w:hAnsi="Calibri" w:cs="Calibri"/>
          <w:sz w:val="22"/>
          <w:szCs w:val="22"/>
        </w:rPr>
        <w:t>DPA</w:t>
      </w:r>
      <w:r w:rsidR="00837BCF" w:rsidRPr="003E7E13">
        <w:rPr>
          <w:rFonts w:ascii="Calibri" w:eastAsia="Times New Roman" w:hAnsi="Calibri" w:cs="Calibri"/>
          <w:sz w:val="22"/>
          <w:szCs w:val="22"/>
        </w:rPr>
        <w:t xml:space="preserve"> </w:t>
      </w:r>
      <w:r w:rsidR="00AF202B" w:rsidRPr="003E7E13">
        <w:rPr>
          <w:rFonts w:ascii="Calibri" w:eastAsia="Times New Roman" w:hAnsi="Calibri" w:cs="Calibri"/>
          <w:sz w:val="22"/>
          <w:szCs w:val="22"/>
        </w:rPr>
        <w:t xml:space="preserve">will be governed by the laws of </w:t>
      </w:r>
      <w:r w:rsidR="002403F3" w:rsidRPr="003E7E13">
        <w:rPr>
          <w:rFonts w:ascii="Calibri" w:eastAsia="Times New Roman" w:hAnsi="Calibri" w:cs="Calibri"/>
          <w:sz w:val="22"/>
          <w:szCs w:val="22"/>
        </w:rPr>
        <w:t xml:space="preserve">Delaware </w:t>
      </w:r>
      <w:r w:rsidR="00AF202B" w:rsidRPr="003E7E13">
        <w:rPr>
          <w:rFonts w:ascii="Calibri" w:eastAsia="Times New Roman" w:hAnsi="Calibri" w:cs="Calibri"/>
          <w:sz w:val="22"/>
          <w:szCs w:val="22"/>
        </w:rPr>
        <w:t>and applicable federal law, including FERPA.</w:t>
      </w:r>
      <w:r w:rsidRPr="003E7E13">
        <w:rPr>
          <w:rFonts w:ascii="Calibri" w:eastAsia="Times New Roman" w:hAnsi="Calibri" w:cs="Calibri"/>
          <w:sz w:val="22"/>
          <w:szCs w:val="22"/>
        </w:rPr>
        <w:t xml:space="preserve"> </w:t>
      </w:r>
      <w:r w:rsidRPr="003E7E13">
        <w:rPr>
          <w:rFonts w:ascii="Calibri" w:eastAsia="Times New Roman" w:hAnsi="Calibri" w:cs="Calibri"/>
          <w:sz w:val="22"/>
          <w:szCs w:val="22"/>
          <w:lang w:val="en-US"/>
        </w:rPr>
        <w:t xml:space="preserve">The Parties hereto hereby irrevocably submit to the exclusive jurisdiction of any federal or state court located </w:t>
      </w:r>
      <w:r w:rsidR="002403F3" w:rsidRPr="003E7E13">
        <w:rPr>
          <w:rFonts w:ascii="Calibri" w:eastAsia="Times New Roman" w:hAnsi="Calibri" w:cs="Calibri"/>
          <w:sz w:val="22"/>
          <w:szCs w:val="22"/>
          <w:lang w:val="en-US"/>
        </w:rPr>
        <w:t>in Delaware</w:t>
      </w:r>
      <w:r w:rsidRPr="003E7E13">
        <w:rPr>
          <w:rFonts w:ascii="Calibri" w:eastAsia="Times New Roman" w:hAnsi="Calibri" w:cs="Calibri"/>
          <w:sz w:val="22"/>
          <w:szCs w:val="22"/>
          <w:lang w:val="en-US"/>
        </w:rPr>
        <w:t xml:space="preserve"> over any dispute arising out of or relating to this DPA </w:t>
      </w:r>
      <w:r w:rsidRPr="003E7E13">
        <w:rPr>
          <w:rFonts w:ascii="Calibri" w:eastAsia="Times New Roman" w:hAnsi="Calibri" w:cs="Calibri"/>
          <w:sz w:val="22"/>
          <w:szCs w:val="22"/>
          <w:lang w:val="en-US"/>
        </w:rPr>
        <w:lastRenderedPageBreak/>
        <w:t xml:space="preserve">and each Party hereby irrevocably agrees that all claims in respect of such dispute or any suit, action proceeding related thereto may be heard and determined in such courts.  </w:t>
      </w:r>
    </w:p>
    <w:p w14:paraId="452C1191" w14:textId="0E1663BF" w:rsidR="00837BCF" w:rsidRPr="003E7E13" w:rsidRDefault="00837BCF" w:rsidP="008901C2">
      <w:pPr>
        <w:pStyle w:val="Paragraphedeliste"/>
        <w:numPr>
          <w:ilvl w:val="2"/>
          <w:numId w:val="17"/>
        </w:numPr>
        <w:spacing w:after="0" w:line="240" w:lineRule="auto"/>
        <w:ind w:left="1080"/>
        <w:jc w:val="both"/>
        <w:rPr>
          <w:rFonts w:ascii="Calibri" w:eastAsia="Times New Roman" w:hAnsi="Calibri" w:cs="Calibri"/>
          <w:sz w:val="22"/>
          <w:szCs w:val="22"/>
        </w:rPr>
      </w:pPr>
      <w:r w:rsidRPr="003E7E13">
        <w:rPr>
          <w:rFonts w:ascii="Calibri" w:eastAsia="Times New Roman" w:hAnsi="Calibri" w:cs="Calibri"/>
          <w:sz w:val="22"/>
          <w:szCs w:val="22"/>
          <w:u w:val="single"/>
        </w:rPr>
        <w:t>Public Sector Exception</w:t>
      </w:r>
      <w:r w:rsidRPr="00837BCF">
        <w:rPr>
          <w:rFonts w:ascii="Calibri" w:eastAsia="Times New Roman" w:hAnsi="Calibri" w:cs="Calibri"/>
          <w:sz w:val="22"/>
          <w:szCs w:val="22"/>
        </w:rPr>
        <w:t xml:space="preserve">. Notwithstanding the foregoing, if </w:t>
      </w:r>
      <w:r>
        <w:rPr>
          <w:rFonts w:ascii="Calibri" w:eastAsia="Times New Roman" w:hAnsi="Calibri" w:cs="Calibri"/>
          <w:sz w:val="22"/>
          <w:szCs w:val="22"/>
        </w:rPr>
        <w:t>Institution</w:t>
      </w:r>
      <w:r w:rsidRPr="00837BCF">
        <w:rPr>
          <w:rFonts w:ascii="Calibri" w:eastAsia="Times New Roman" w:hAnsi="Calibri" w:cs="Calibri"/>
          <w:sz w:val="22"/>
          <w:szCs w:val="22"/>
        </w:rPr>
        <w:t xml:space="preserve"> is a public educational institution or other governmental entity subject to laws that prohibit or restrict the application of Delaware law or venue outside of its state, then this </w:t>
      </w:r>
      <w:r>
        <w:rPr>
          <w:rFonts w:ascii="Calibri" w:eastAsia="Times New Roman" w:hAnsi="Calibri" w:cs="Calibri"/>
          <w:sz w:val="22"/>
          <w:szCs w:val="22"/>
        </w:rPr>
        <w:t>DPA</w:t>
      </w:r>
      <w:r w:rsidRPr="00837BCF">
        <w:rPr>
          <w:rFonts w:ascii="Calibri" w:eastAsia="Times New Roman" w:hAnsi="Calibri" w:cs="Calibri"/>
          <w:sz w:val="22"/>
          <w:szCs w:val="22"/>
        </w:rPr>
        <w:t xml:space="preserve"> shall be governed by the laws of the state in which </w:t>
      </w:r>
      <w:r>
        <w:rPr>
          <w:rFonts w:ascii="Calibri" w:eastAsia="Times New Roman" w:hAnsi="Calibri" w:cs="Calibri"/>
          <w:sz w:val="22"/>
          <w:szCs w:val="22"/>
        </w:rPr>
        <w:t>Institution</w:t>
      </w:r>
      <w:r w:rsidRPr="00837BCF">
        <w:rPr>
          <w:rFonts w:ascii="Calibri" w:eastAsia="Times New Roman" w:hAnsi="Calibri" w:cs="Calibri"/>
          <w:sz w:val="22"/>
          <w:szCs w:val="22"/>
        </w:rPr>
        <w:t xml:space="preserve"> is located, and any legal action or proceeding shall be brought in a court of competent jurisdiction within such state, but only to the extent required by applicable law.</w:t>
      </w:r>
    </w:p>
    <w:p w14:paraId="05133970" w14:textId="77777777" w:rsidR="00972969" w:rsidRPr="003E7E13" w:rsidRDefault="00972969" w:rsidP="00972969">
      <w:pPr>
        <w:pStyle w:val="Paragraphedeliste"/>
        <w:spacing w:after="0" w:line="240" w:lineRule="auto"/>
        <w:ind w:left="360"/>
        <w:rPr>
          <w:rFonts w:ascii="Calibri" w:eastAsia="Times New Roman" w:hAnsi="Calibri" w:cs="Calibri"/>
          <w:sz w:val="22"/>
          <w:szCs w:val="22"/>
        </w:rPr>
      </w:pPr>
    </w:p>
    <w:p w14:paraId="7BEE918C" w14:textId="3EF34AAF" w:rsidR="00972969" w:rsidRPr="003E7E13" w:rsidRDefault="00972969" w:rsidP="00972969">
      <w:pPr>
        <w:pStyle w:val="Paragraphedeliste"/>
        <w:numPr>
          <w:ilvl w:val="1"/>
          <w:numId w:val="17"/>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u w:val="single"/>
        </w:rPr>
        <w:t>Independent Contractors</w:t>
      </w:r>
      <w:r w:rsidRPr="003E7E13">
        <w:rPr>
          <w:rFonts w:ascii="Calibri" w:eastAsia="Times New Roman" w:hAnsi="Calibri" w:cs="Calibri"/>
          <w:sz w:val="22"/>
          <w:szCs w:val="22"/>
        </w:rPr>
        <w:t xml:space="preserve">. </w:t>
      </w:r>
      <w:r w:rsidRPr="003E7E13">
        <w:rPr>
          <w:rFonts w:ascii="Calibri" w:eastAsia="Times New Roman" w:hAnsi="Calibri" w:cs="Calibri"/>
          <w:sz w:val="22"/>
          <w:szCs w:val="22"/>
          <w:lang w:val="en-US"/>
        </w:rPr>
        <w:t xml:space="preserve">The relationship between the Parties shall be that of independent contractor. Nothing herein shall be construed as creating or constituting the relationship of employer/employee, franchisor/franchisee, principal/agent, partnership, or joint venture between the Parties. </w:t>
      </w:r>
    </w:p>
    <w:p w14:paraId="25D546EB" w14:textId="77777777" w:rsidR="00972969" w:rsidRPr="003E7E13" w:rsidRDefault="00972969" w:rsidP="00972969">
      <w:pPr>
        <w:spacing w:after="0" w:line="240" w:lineRule="auto"/>
        <w:rPr>
          <w:rFonts w:ascii="Calibri" w:eastAsia="Times New Roman" w:hAnsi="Calibri" w:cs="Calibri"/>
          <w:sz w:val="22"/>
          <w:szCs w:val="22"/>
        </w:rPr>
      </w:pPr>
    </w:p>
    <w:p w14:paraId="4D4C6A87" w14:textId="0A367116" w:rsidR="00972969" w:rsidRPr="003E7E13" w:rsidRDefault="00972969" w:rsidP="00972969">
      <w:pPr>
        <w:pStyle w:val="Paragraphedeliste"/>
        <w:numPr>
          <w:ilvl w:val="1"/>
          <w:numId w:val="17"/>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u w:val="single"/>
        </w:rPr>
        <w:t>Third Party Beneficiaries</w:t>
      </w:r>
      <w:r w:rsidRPr="003E7E13">
        <w:rPr>
          <w:rFonts w:ascii="Calibri" w:eastAsia="Times New Roman" w:hAnsi="Calibri" w:cs="Calibri"/>
          <w:sz w:val="22"/>
          <w:szCs w:val="22"/>
        </w:rPr>
        <w:t xml:space="preserve">. </w:t>
      </w:r>
      <w:r w:rsidRPr="003E7E13">
        <w:rPr>
          <w:rFonts w:ascii="Calibri" w:eastAsia="Times New Roman" w:hAnsi="Calibri" w:cs="Calibri"/>
          <w:sz w:val="22"/>
          <w:szCs w:val="22"/>
          <w:lang w:val="en-US"/>
        </w:rPr>
        <w:t xml:space="preserve">Nothing in this DPA, express or implied, shall confer or be deemed to confer upon any person or entity not a party to this DPA any legal or equitable right, benefit or remedy of any nature whatsoever under or by reason of this DPA.  </w:t>
      </w:r>
    </w:p>
    <w:p w14:paraId="3C1ED922" w14:textId="77777777" w:rsidR="00972969" w:rsidRPr="003E7E13" w:rsidRDefault="00972969" w:rsidP="00972969">
      <w:pPr>
        <w:pStyle w:val="Paragraphedeliste"/>
        <w:rPr>
          <w:rFonts w:ascii="Calibri" w:eastAsia="Times New Roman" w:hAnsi="Calibri" w:cs="Calibri"/>
          <w:sz w:val="22"/>
          <w:szCs w:val="22"/>
        </w:rPr>
      </w:pPr>
    </w:p>
    <w:p w14:paraId="4F628519" w14:textId="17D02FC4" w:rsidR="00972969" w:rsidRPr="003E7E13" w:rsidRDefault="00972969" w:rsidP="00972969">
      <w:pPr>
        <w:pStyle w:val="Paragraphedeliste"/>
        <w:numPr>
          <w:ilvl w:val="1"/>
          <w:numId w:val="17"/>
        </w:numPr>
        <w:spacing w:after="0" w:line="240" w:lineRule="auto"/>
        <w:rPr>
          <w:rFonts w:ascii="Calibri" w:eastAsia="Times New Roman" w:hAnsi="Calibri" w:cs="Calibri"/>
          <w:sz w:val="22"/>
          <w:szCs w:val="22"/>
          <w:lang w:val="en-US"/>
        </w:rPr>
      </w:pPr>
      <w:r w:rsidRPr="003E7E13">
        <w:rPr>
          <w:rFonts w:ascii="Calibri" w:eastAsia="Times New Roman" w:hAnsi="Calibri" w:cs="Calibri"/>
          <w:sz w:val="22"/>
          <w:szCs w:val="22"/>
          <w:u w:val="single"/>
        </w:rPr>
        <w:t>Force Majeure</w:t>
      </w:r>
      <w:r w:rsidRPr="003E7E13">
        <w:rPr>
          <w:rFonts w:ascii="Calibri" w:eastAsia="Times New Roman" w:hAnsi="Calibri" w:cs="Calibri"/>
          <w:sz w:val="22"/>
          <w:szCs w:val="22"/>
        </w:rPr>
        <w:t xml:space="preserve">. </w:t>
      </w:r>
      <w:r w:rsidRPr="003E7E13">
        <w:rPr>
          <w:rFonts w:ascii="Calibri" w:eastAsia="Times New Roman" w:hAnsi="Calibri" w:cs="Calibri"/>
          <w:sz w:val="22"/>
          <w:szCs w:val="22"/>
          <w:lang w:val="en-US"/>
        </w:rPr>
        <w:t>If either Party is unable to perform its obligations under this DPA due to causes beyond its reasonable control, including acts of war, terrorism, civil unrest, government action, natural disasters, epidemics, or other events of force majeure, its performance shall be excused for the duration of the event, provided it uses reasonable efforts to resume performance. If the force majeure event continues for more than thirty (30) days, the non</w:t>
      </w:r>
      <w:r w:rsidRPr="003E7E13">
        <w:rPr>
          <w:rFonts w:ascii="Calibri" w:eastAsia="Times New Roman" w:hAnsi="Calibri" w:cs="Calibri"/>
          <w:sz w:val="22"/>
          <w:szCs w:val="22"/>
          <w:lang w:val="en-US"/>
        </w:rPr>
        <w:noBreakHyphen/>
        <w:t>affected Party may terminate this DPA.</w:t>
      </w:r>
    </w:p>
    <w:p w14:paraId="5745121E" w14:textId="1198F397" w:rsidR="00972969" w:rsidRPr="003E7E13" w:rsidRDefault="00972969" w:rsidP="00972969">
      <w:pPr>
        <w:pStyle w:val="Paragraphedeliste"/>
        <w:spacing w:after="0" w:line="240" w:lineRule="auto"/>
        <w:ind w:left="360"/>
        <w:rPr>
          <w:rFonts w:ascii="Calibri" w:eastAsia="Times New Roman" w:hAnsi="Calibri" w:cs="Calibri"/>
          <w:sz w:val="22"/>
          <w:szCs w:val="22"/>
        </w:rPr>
      </w:pPr>
    </w:p>
    <w:p w14:paraId="45899799" w14:textId="2A142B16" w:rsidR="00972969" w:rsidRPr="003E7E13" w:rsidRDefault="00972969" w:rsidP="00972969">
      <w:pPr>
        <w:pStyle w:val="Paragraphedeliste"/>
        <w:numPr>
          <w:ilvl w:val="1"/>
          <w:numId w:val="17"/>
        </w:numPr>
        <w:spacing w:before="280" w:after="280" w:line="240" w:lineRule="auto"/>
        <w:rPr>
          <w:rFonts w:ascii="Calibri" w:eastAsia="Times New Roman" w:hAnsi="Calibri" w:cs="Calibri"/>
          <w:sz w:val="22"/>
          <w:szCs w:val="22"/>
        </w:rPr>
      </w:pPr>
      <w:r w:rsidRPr="003E7E13">
        <w:rPr>
          <w:rFonts w:ascii="Calibri" w:eastAsia="Times New Roman" w:hAnsi="Calibri" w:cs="Calibri"/>
          <w:sz w:val="22"/>
          <w:szCs w:val="22"/>
          <w:u w:val="single"/>
        </w:rPr>
        <w:t>Amendment</w:t>
      </w:r>
      <w:r w:rsidRPr="003E7E13">
        <w:rPr>
          <w:rFonts w:ascii="Calibri" w:eastAsia="Times New Roman" w:hAnsi="Calibri" w:cs="Calibri"/>
          <w:sz w:val="22"/>
          <w:szCs w:val="22"/>
        </w:rPr>
        <w:t xml:space="preserve">. </w:t>
      </w:r>
      <w:r w:rsidR="00AF202B" w:rsidRPr="003E7E13">
        <w:rPr>
          <w:rFonts w:ascii="Calibri" w:eastAsia="Times New Roman" w:hAnsi="Calibri" w:cs="Calibri"/>
          <w:sz w:val="22"/>
          <w:szCs w:val="22"/>
        </w:rPr>
        <w:t xml:space="preserve">This </w:t>
      </w:r>
      <w:r w:rsidR="00837BCF">
        <w:rPr>
          <w:rFonts w:ascii="Calibri" w:eastAsia="Times New Roman" w:hAnsi="Calibri" w:cs="Calibri"/>
          <w:sz w:val="22"/>
          <w:szCs w:val="22"/>
        </w:rPr>
        <w:t>DPA</w:t>
      </w:r>
      <w:r w:rsidR="00837BCF" w:rsidRPr="003E7E13">
        <w:rPr>
          <w:rFonts w:ascii="Calibri" w:eastAsia="Times New Roman" w:hAnsi="Calibri" w:cs="Calibri"/>
          <w:sz w:val="22"/>
          <w:szCs w:val="22"/>
        </w:rPr>
        <w:t xml:space="preserve"> </w:t>
      </w:r>
      <w:r w:rsidR="00AF202B" w:rsidRPr="003E7E13">
        <w:rPr>
          <w:rFonts w:ascii="Calibri" w:eastAsia="Times New Roman" w:hAnsi="Calibri" w:cs="Calibri"/>
          <w:sz w:val="22"/>
          <w:szCs w:val="22"/>
        </w:rPr>
        <w:t>may only be amended</w:t>
      </w:r>
      <w:r w:rsidRPr="003E7E13">
        <w:rPr>
          <w:rFonts w:ascii="Calibri" w:eastAsia="Times New Roman" w:hAnsi="Calibri" w:cs="Calibri"/>
          <w:sz w:val="22"/>
          <w:szCs w:val="22"/>
        </w:rPr>
        <w:t xml:space="preserve"> or modified,</w:t>
      </w:r>
      <w:r w:rsidR="00AF202B" w:rsidRPr="003E7E13">
        <w:rPr>
          <w:rFonts w:ascii="Calibri" w:eastAsia="Times New Roman" w:hAnsi="Calibri" w:cs="Calibri"/>
          <w:sz w:val="22"/>
          <w:szCs w:val="22"/>
        </w:rPr>
        <w:t xml:space="preserve"> in </w:t>
      </w:r>
      <w:r w:rsidRPr="003E7E13">
        <w:rPr>
          <w:rFonts w:ascii="Calibri" w:eastAsia="Times New Roman" w:hAnsi="Calibri" w:cs="Calibri"/>
          <w:sz w:val="22"/>
          <w:szCs w:val="22"/>
        </w:rPr>
        <w:t xml:space="preserve">a </w:t>
      </w:r>
      <w:r w:rsidR="00AF202B" w:rsidRPr="003E7E13">
        <w:rPr>
          <w:rFonts w:ascii="Calibri" w:eastAsia="Times New Roman" w:hAnsi="Calibri" w:cs="Calibri"/>
          <w:sz w:val="22"/>
          <w:szCs w:val="22"/>
        </w:rPr>
        <w:t>wri</w:t>
      </w:r>
      <w:r w:rsidRPr="003E7E13">
        <w:rPr>
          <w:rFonts w:ascii="Calibri" w:eastAsia="Times New Roman" w:hAnsi="Calibri" w:cs="Calibri"/>
          <w:sz w:val="22"/>
          <w:szCs w:val="22"/>
        </w:rPr>
        <w:t xml:space="preserve">tten instrument, </w:t>
      </w:r>
      <w:r w:rsidR="00AF202B" w:rsidRPr="003E7E13">
        <w:rPr>
          <w:rFonts w:ascii="Calibri" w:eastAsia="Times New Roman" w:hAnsi="Calibri" w:cs="Calibri"/>
          <w:sz w:val="22"/>
          <w:szCs w:val="22"/>
        </w:rPr>
        <w:t xml:space="preserve">signed by both </w:t>
      </w:r>
      <w:r w:rsidRPr="003E7E13">
        <w:rPr>
          <w:rFonts w:ascii="Calibri" w:eastAsia="Times New Roman" w:hAnsi="Calibri" w:cs="Calibri"/>
          <w:sz w:val="22"/>
          <w:szCs w:val="22"/>
        </w:rPr>
        <w:t>P</w:t>
      </w:r>
      <w:r w:rsidR="00AF202B" w:rsidRPr="003E7E13">
        <w:rPr>
          <w:rFonts w:ascii="Calibri" w:eastAsia="Times New Roman" w:hAnsi="Calibri" w:cs="Calibri"/>
          <w:sz w:val="22"/>
          <w:szCs w:val="22"/>
        </w:rPr>
        <w:t>arties.</w:t>
      </w:r>
    </w:p>
    <w:p w14:paraId="2A64996A" w14:textId="77777777" w:rsidR="00972969" w:rsidRPr="003E7E13" w:rsidRDefault="00972969" w:rsidP="00972969">
      <w:pPr>
        <w:pStyle w:val="Paragraphedeliste"/>
        <w:spacing w:after="0" w:line="240" w:lineRule="auto"/>
        <w:rPr>
          <w:rFonts w:ascii="Calibri" w:eastAsia="Times New Roman" w:hAnsi="Calibri" w:cs="Calibri"/>
          <w:sz w:val="22"/>
          <w:szCs w:val="22"/>
        </w:rPr>
      </w:pPr>
    </w:p>
    <w:p w14:paraId="60B0A77C" w14:textId="77777777" w:rsidR="00972969" w:rsidRPr="003E7E13" w:rsidRDefault="00972969" w:rsidP="00972969">
      <w:pPr>
        <w:pStyle w:val="Paragraphedeliste"/>
        <w:numPr>
          <w:ilvl w:val="1"/>
          <w:numId w:val="17"/>
        </w:numPr>
        <w:spacing w:before="280" w:after="280" w:line="240" w:lineRule="auto"/>
        <w:jc w:val="both"/>
        <w:rPr>
          <w:rFonts w:ascii="Calibri" w:eastAsia="Times New Roman" w:hAnsi="Calibri" w:cs="Calibri"/>
          <w:sz w:val="22"/>
          <w:szCs w:val="22"/>
          <w:lang w:val="en-US"/>
        </w:rPr>
      </w:pPr>
      <w:r w:rsidRPr="003E7E13">
        <w:rPr>
          <w:rFonts w:ascii="Calibri" w:eastAsia="Times New Roman" w:hAnsi="Calibri" w:cs="Calibri"/>
          <w:sz w:val="22"/>
          <w:szCs w:val="22"/>
          <w:u w:val="single"/>
        </w:rPr>
        <w:t>Severability</w:t>
      </w:r>
      <w:r w:rsidRPr="003E7E13">
        <w:rPr>
          <w:rFonts w:ascii="Calibri" w:eastAsia="Times New Roman" w:hAnsi="Calibri" w:cs="Calibri"/>
          <w:sz w:val="22"/>
          <w:szCs w:val="22"/>
        </w:rPr>
        <w:t xml:space="preserve">. </w:t>
      </w:r>
      <w:r w:rsidRPr="003E7E13">
        <w:rPr>
          <w:rFonts w:ascii="Calibri" w:eastAsia="Times New Roman" w:hAnsi="Calibri" w:cs="Calibri"/>
          <w:sz w:val="22"/>
          <w:szCs w:val="22"/>
          <w:lang w:val="en-US"/>
        </w:rPr>
        <w:t>If any term of this DPA is found to be invalid, illegal, or unenforceable, the remaining terms shall remain in full force and effect so long as the material purpose of the DPA is not adversely affected. The Parties shall in good faith amend the DPA as necessary to reflect the original intent as closely as possible in a valid and enforceable manner.</w:t>
      </w:r>
    </w:p>
    <w:p w14:paraId="3ABBFB36" w14:textId="0E3F56CC" w:rsidR="00972969" w:rsidRPr="003E7E13" w:rsidRDefault="00972969" w:rsidP="00972969">
      <w:pPr>
        <w:pStyle w:val="Paragraphedeliste"/>
        <w:spacing w:before="280" w:after="280" w:line="240" w:lineRule="auto"/>
        <w:ind w:left="360"/>
        <w:jc w:val="both"/>
        <w:rPr>
          <w:rFonts w:ascii="Calibri" w:eastAsia="Times New Roman" w:hAnsi="Calibri" w:cs="Calibri"/>
          <w:sz w:val="22"/>
          <w:szCs w:val="22"/>
        </w:rPr>
      </w:pPr>
    </w:p>
    <w:p w14:paraId="6B31AB56" w14:textId="4DB9D6E5" w:rsidR="00972969" w:rsidRPr="003E7E13" w:rsidRDefault="00972969" w:rsidP="00972969">
      <w:pPr>
        <w:pStyle w:val="Paragraphedeliste"/>
        <w:numPr>
          <w:ilvl w:val="1"/>
          <w:numId w:val="17"/>
        </w:numPr>
        <w:spacing w:after="0" w:line="240" w:lineRule="auto"/>
        <w:jc w:val="both"/>
        <w:rPr>
          <w:rFonts w:ascii="Calibri" w:eastAsia="Times New Roman" w:hAnsi="Calibri" w:cs="Calibri"/>
          <w:sz w:val="22"/>
          <w:szCs w:val="22"/>
        </w:rPr>
      </w:pPr>
      <w:r w:rsidRPr="003E7E13">
        <w:rPr>
          <w:rFonts w:ascii="Calibri" w:eastAsia="Times New Roman" w:hAnsi="Calibri" w:cs="Calibri"/>
          <w:sz w:val="22"/>
          <w:szCs w:val="22"/>
          <w:u w:val="single"/>
          <w:lang w:val="en-US"/>
        </w:rPr>
        <w:t>Counterparts</w:t>
      </w:r>
      <w:r w:rsidRPr="003E7E13">
        <w:rPr>
          <w:rFonts w:ascii="Calibri" w:eastAsia="Times New Roman" w:hAnsi="Calibri" w:cs="Calibri"/>
          <w:sz w:val="22"/>
          <w:szCs w:val="22"/>
          <w:lang w:val="en-US"/>
        </w:rPr>
        <w:t xml:space="preserve">.  This DPA may be executed in any number of counterparts, each of which when so executed shall be deemed to be an original but all of which together shall constitute one and the same instrument. </w:t>
      </w:r>
    </w:p>
    <w:p w14:paraId="331E4015" w14:textId="77777777" w:rsidR="00972969" w:rsidRPr="003E7E13" w:rsidRDefault="00972969" w:rsidP="00972969">
      <w:pPr>
        <w:spacing w:after="0" w:line="240" w:lineRule="auto"/>
        <w:rPr>
          <w:rFonts w:ascii="Calibri" w:eastAsia="Times New Roman" w:hAnsi="Calibri" w:cs="Calibri"/>
          <w:sz w:val="22"/>
          <w:szCs w:val="22"/>
        </w:rPr>
      </w:pPr>
    </w:p>
    <w:p w14:paraId="000000F8" w14:textId="3DB98DA7" w:rsidR="00F84D94" w:rsidRPr="003E7E13" w:rsidRDefault="00972969" w:rsidP="00972969">
      <w:pPr>
        <w:pStyle w:val="Paragraphedeliste"/>
        <w:numPr>
          <w:ilvl w:val="1"/>
          <w:numId w:val="17"/>
        </w:numPr>
        <w:spacing w:after="0" w:line="240" w:lineRule="auto"/>
        <w:jc w:val="both"/>
        <w:rPr>
          <w:rFonts w:ascii="Calibri" w:eastAsia="Times New Roman" w:hAnsi="Calibri" w:cs="Calibri"/>
          <w:sz w:val="22"/>
          <w:szCs w:val="22"/>
        </w:rPr>
      </w:pPr>
      <w:r w:rsidRPr="003E7E13">
        <w:rPr>
          <w:rFonts w:ascii="Calibri" w:eastAsia="Times New Roman" w:hAnsi="Calibri" w:cs="Calibri"/>
          <w:sz w:val="22"/>
          <w:szCs w:val="22"/>
          <w:u w:val="single"/>
        </w:rPr>
        <w:t>Entire Agreement</w:t>
      </w:r>
      <w:r w:rsidRPr="003E7E13">
        <w:rPr>
          <w:rFonts w:ascii="Calibri" w:eastAsia="Times New Roman" w:hAnsi="Calibri" w:cs="Calibri"/>
          <w:sz w:val="22"/>
          <w:szCs w:val="22"/>
        </w:rPr>
        <w:t xml:space="preserve">. </w:t>
      </w:r>
      <w:r w:rsidR="00AF202B" w:rsidRPr="003E7E13">
        <w:rPr>
          <w:rFonts w:ascii="Calibri" w:eastAsia="Times New Roman" w:hAnsi="Calibri" w:cs="Calibri"/>
          <w:sz w:val="22"/>
          <w:szCs w:val="22"/>
        </w:rPr>
        <w:t xml:space="preserve">This </w:t>
      </w:r>
      <w:r w:rsidRPr="003E7E13">
        <w:rPr>
          <w:rFonts w:ascii="Calibri" w:eastAsia="Times New Roman" w:hAnsi="Calibri" w:cs="Calibri"/>
          <w:sz w:val="22"/>
          <w:szCs w:val="22"/>
        </w:rPr>
        <w:t xml:space="preserve">DPA </w:t>
      </w:r>
      <w:r w:rsidR="00AF202B" w:rsidRPr="003E7E13">
        <w:rPr>
          <w:rFonts w:ascii="Calibri" w:eastAsia="Times New Roman" w:hAnsi="Calibri" w:cs="Calibri"/>
          <w:sz w:val="22"/>
          <w:szCs w:val="22"/>
        </w:rPr>
        <w:t xml:space="preserve">constitutes the entire agreement regarding the </w:t>
      </w:r>
      <w:r w:rsidRPr="003E7E13">
        <w:rPr>
          <w:rFonts w:ascii="Calibri" w:eastAsia="Times New Roman" w:hAnsi="Calibri" w:cs="Calibri"/>
          <w:sz w:val="22"/>
          <w:szCs w:val="22"/>
        </w:rPr>
        <w:t>P</w:t>
      </w:r>
      <w:r w:rsidR="00AF202B" w:rsidRPr="003E7E13">
        <w:rPr>
          <w:rFonts w:ascii="Calibri" w:eastAsia="Times New Roman" w:hAnsi="Calibri" w:cs="Calibri"/>
          <w:sz w:val="22"/>
          <w:szCs w:val="22"/>
        </w:rPr>
        <w:t xml:space="preserve">rocessing of </w:t>
      </w:r>
      <w:r w:rsidRPr="003E7E13">
        <w:rPr>
          <w:rFonts w:ascii="Calibri" w:eastAsia="Times New Roman" w:hAnsi="Calibri" w:cs="Calibri"/>
          <w:sz w:val="22"/>
          <w:szCs w:val="22"/>
        </w:rPr>
        <w:t>Personal Information for Telo AI’s provision of the Services</w:t>
      </w:r>
      <w:r w:rsidR="00AF202B" w:rsidRPr="003E7E13">
        <w:rPr>
          <w:rFonts w:ascii="Calibri" w:eastAsia="Times New Roman" w:hAnsi="Calibri" w:cs="Calibri"/>
          <w:sz w:val="22"/>
          <w:szCs w:val="22"/>
        </w:rPr>
        <w:t xml:space="preserve"> and supersedes all prior agreements.</w:t>
      </w:r>
    </w:p>
    <w:p w14:paraId="000000F9" w14:textId="127C177D" w:rsidR="00F84D94" w:rsidRPr="003E7E13" w:rsidRDefault="00F84D94">
      <w:pPr>
        <w:spacing w:after="0" w:line="240" w:lineRule="auto"/>
        <w:rPr>
          <w:rFonts w:ascii="Calibri" w:hAnsi="Calibri" w:cs="Calibri"/>
          <w:sz w:val="22"/>
          <w:szCs w:val="22"/>
        </w:rPr>
      </w:pPr>
    </w:p>
    <w:p w14:paraId="01B0B2AA" w14:textId="242432EB" w:rsidR="00972969" w:rsidRPr="003E7E13" w:rsidRDefault="00972969">
      <w:p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IN WITNESS WHEREOF, the Parties have caused this DPA to be executed by their duly authorized officers as of the dates set forth below.</w:t>
      </w:r>
    </w:p>
    <w:p w14:paraId="5D3993A0" w14:textId="77777777" w:rsidR="00972969" w:rsidRPr="003E7E13" w:rsidRDefault="00972969" w:rsidP="00972969">
      <w:pPr>
        <w:spacing w:after="0" w:line="240" w:lineRule="auto"/>
        <w:rPr>
          <w:rFonts w:ascii="Calibri" w:eastAsia="Times New Roman" w:hAnsi="Calibri" w:cs="Calibri"/>
          <w:b/>
          <w:bCs/>
          <w:sz w:val="22"/>
          <w:szCs w:val="22"/>
        </w:rPr>
      </w:pPr>
    </w:p>
    <w:p w14:paraId="000000FB" w14:textId="68AA62E5" w:rsidR="00F84D94" w:rsidRPr="003E7E13" w:rsidRDefault="00AF202B" w:rsidP="00972969">
      <w:pPr>
        <w:spacing w:after="0" w:line="240" w:lineRule="auto"/>
        <w:rPr>
          <w:rFonts w:ascii="Calibri" w:eastAsia="Times New Roman" w:hAnsi="Calibri" w:cs="Calibri"/>
          <w:b/>
          <w:bCs/>
          <w:sz w:val="22"/>
          <w:szCs w:val="22"/>
        </w:rPr>
      </w:pPr>
      <w:r w:rsidRPr="003E7E13">
        <w:rPr>
          <w:rFonts w:ascii="Calibri" w:eastAsia="Times New Roman" w:hAnsi="Calibri" w:cs="Calibri"/>
          <w:b/>
          <w:bCs/>
          <w:sz w:val="22"/>
          <w:szCs w:val="22"/>
        </w:rPr>
        <w:t>INSTITUTION</w:t>
      </w:r>
    </w:p>
    <w:p w14:paraId="000000FC" w14:textId="77777777" w:rsidR="00F84D94" w:rsidRPr="003E7E13" w:rsidRDefault="00AF202B">
      <w:pPr>
        <w:spacing w:before="280" w:after="280" w:line="240" w:lineRule="auto"/>
        <w:rPr>
          <w:rFonts w:ascii="Calibri" w:eastAsia="Times New Roman" w:hAnsi="Calibri" w:cs="Calibri"/>
          <w:sz w:val="22"/>
          <w:szCs w:val="22"/>
        </w:rPr>
      </w:pPr>
      <w:r w:rsidRPr="003E7E13">
        <w:rPr>
          <w:rFonts w:ascii="Calibri" w:eastAsia="Times New Roman" w:hAnsi="Calibri" w:cs="Calibri"/>
          <w:b/>
          <w:bCs/>
          <w:sz w:val="22"/>
          <w:szCs w:val="22"/>
        </w:rPr>
        <w:t>Institution Name:</w:t>
      </w:r>
      <w:r w:rsidRPr="003E7E13">
        <w:rPr>
          <w:rFonts w:ascii="Calibri" w:eastAsia="Times New Roman" w:hAnsi="Calibri" w:cs="Calibri"/>
          <w:sz w:val="22"/>
          <w:szCs w:val="22"/>
        </w:rPr>
        <w:t xml:space="preserve"> ___________________________</w:t>
      </w:r>
      <w:r w:rsidRPr="003E7E13">
        <w:rPr>
          <w:rFonts w:ascii="Calibri" w:eastAsia="Times New Roman" w:hAnsi="Calibri" w:cs="Calibri"/>
          <w:sz w:val="22"/>
          <w:szCs w:val="22"/>
        </w:rPr>
        <w:br/>
      </w:r>
      <w:r w:rsidRPr="003E7E13">
        <w:rPr>
          <w:rFonts w:ascii="Calibri" w:eastAsia="Times New Roman" w:hAnsi="Calibri" w:cs="Calibri"/>
          <w:b/>
          <w:bCs/>
          <w:sz w:val="22"/>
          <w:szCs w:val="22"/>
        </w:rPr>
        <w:t>Authorized Representative:</w:t>
      </w:r>
      <w:r w:rsidRPr="003E7E13">
        <w:rPr>
          <w:rFonts w:ascii="Calibri" w:eastAsia="Times New Roman" w:hAnsi="Calibri" w:cs="Calibri"/>
          <w:sz w:val="22"/>
          <w:szCs w:val="22"/>
        </w:rPr>
        <w:t xml:space="preserve"> __________________</w:t>
      </w:r>
      <w:r w:rsidRPr="003E7E13">
        <w:rPr>
          <w:rFonts w:ascii="Calibri" w:eastAsia="Times New Roman" w:hAnsi="Calibri" w:cs="Calibri"/>
          <w:sz w:val="22"/>
          <w:szCs w:val="22"/>
        </w:rPr>
        <w:br/>
      </w:r>
      <w:r w:rsidRPr="003E7E13">
        <w:rPr>
          <w:rFonts w:ascii="Calibri" w:eastAsia="Times New Roman" w:hAnsi="Calibri" w:cs="Calibri"/>
          <w:b/>
          <w:bCs/>
          <w:sz w:val="22"/>
          <w:szCs w:val="22"/>
        </w:rPr>
        <w:t>Title:</w:t>
      </w:r>
      <w:r w:rsidRPr="003E7E13">
        <w:rPr>
          <w:rFonts w:ascii="Calibri" w:eastAsia="Times New Roman" w:hAnsi="Calibri" w:cs="Calibri"/>
          <w:sz w:val="22"/>
          <w:szCs w:val="22"/>
        </w:rPr>
        <w:t xml:space="preserve"> ____________________________________</w:t>
      </w:r>
      <w:r w:rsidRPr="003E7E13">
        <w:rPr>
          <w:rFonts w:ascii="Calibri" w:eastAsia="Times New Roman" w:hAnsi="Calibri" w:cs="Calibri"/>
          <w:sz w:val="22"/>
          <w:szCs w:val="22"/>
        </w:rPr>
        <w:br/>
      </w:r>
      <w:r w:rsidRPr="003E7E13">
        <w:rPr>
          <w:rFonts w:ascii="Calibri" w:eastAsia="Times New Roman" w:hAnsi="Calibri" w:cs="Calibri"/>
          <w:b/>
          <w:bCs/>
          <w:sz w:val="22"/>
          <w:szCs w:val="22"/>
        </w:rPr>
        <w:t>Signature:</w:t>
      </w:r>
      <w:r w:rsidRPr="003E7E13">
        <w:rPr>
          <w:rFonts w:ascii="Calibri" w:eastAsia="Times New Roman" w:hAnsi="Calibri" w:cs="Calibri"/>
          <w:sz w:val="22"/>
          <w:szCs w:val="22"/>
        </w:rPr>
        <w:t xml:space="preserve"> ________________________________</w:t>
      </w:r>
      <w:r w:rsidRPr="003E7E13">
        <w:rPr>
          <w:rFonts w:ascii="Calibri" w:eastAsia="Times New Roman" w:hAnsi="Calibri" w:cs="Calibri"/>
          <w:sz w:val="22"/>
          <w:szCs w:val="22"/>
        </w:rPr>
        <w:br/>
      </w:r>
      <w:r w:rsidRPr="003E7E13">
        <w:rPr>
          <w:rFonts w:ascii="Calibri" w:eastAsia="Times New Roman" w:hAnsi="Calibri" w:cs="Calibri"/>
          <w:b/>
          <w:bCs/>
          <w:sz w:val="22"/>
          <w:szCs w:val="22"/>
        </w:rPr>
        <w:t>Date:</w:t>
      </w:r>
      <w:r w:rsidRPr="003E7E13">
        <w:rPr>
          <w:rFonts w:ascii="Calibri" w:eastAsia="Times New Roman" w:hAnsi="Calibri" w:cs="Calibri"/>
          <w:sz w:val="22"/>
          <w:szCs w:val="22"/>
        </w:rPr>
        <w:t xml:space="preserve"> ____________________________________</w:t>
      </w:r>
    </w:p>
    <w:p w14:paraId="000000FD" w14:textId="77777777" w:rsidR="00F84D94" w:rsidRPr="003E7E13" w:rsidRDefault="00AF202B" w:rsidP="00972969">
      <w:pPr>
        <w:spacing w:after="0" w:line="240" w:lineRule="auto"/>
        <w:rPr>
          <w:rFonts w:ascii="Calibri" w:eastAsia="Times New Roman" w:hAnsi="Calibri" w:cs="Calibri"/>
          <w:b/>
          <w:bCs/>
          <w:sz w:val="22"/>
          <w:szCs w:val="22"/>
        </w:rPr>
      </w:pPr>
      <w:r w:rsidRPr="003E7E13">
        <w:rPr>
          <w:rFonts w:ascii="Calibri" w:eastAsia="Times New Roman" w:hAnsi="Calibri" w:cs="Calibri"/>
          <w:b/>
          <w:bCs/>
          <w:sz w:val="22"/>
          <w:szCs w:val="22"/>
        </w:rPr>
        <w:lastRenderedPageBreak/>
        <w:t>TELO AI</w:t>
      </w:r>
    </w:p>
    <w:p w14:paraId="000000FE" w14:textId="77777777" w:rsidR="00F84D94" w:rsidRPr="003E7E13" w:rsidRDefault="00AF202B">
      <w:pPr>
        <w:spacing w:before="280" w:after="280" w:line="240" w:lineRule="auto"/>
        <w:rPr>
          <w:rFonts w:ascii="Calibri" w:eastAsia="Times New Roman" w:hAnsi="Calibri" w:cs="Calibri"/>
          <w:sz w:val="22"/>
          <w:szCs w:val="22"/>
        </w:rPr>
      </w:pPr>
      <w:r w:rsidRPr="003E7E13">
        <w:rPr>
          <w:rFonts w:ascii="Calibri" w:eastAsia="Times New Roman" w:hAnsi="Calibri" w:cs="Calibri"/>
          <w:b/>
          <w:bCs/>
          <w:sz w:val="22"/>
          <w:szCs w:val="22"/>
        </w:rPr>
        <w:t>Authorized Representative:</w:t>
      </w:r>
      <w:r w:rsidRPr="003E7E13">
        <w:rPr>
          <w:rFonts w:ascii="Calibri" w:eastAsia="Times New Roman" w:hAnsi="Calibri" w:cs="Calibri"/>
          <w:sz w:val="22"/>
          <w:szCs w:val="22"/>
        </w:rPr>
        <w:t xml:space="preserve"> __________________</w:t>
      </w:r>
      <w:r w:rsidRPr="003E7E13">
        <w:rPr>
          <w:rFonts w:ascii="Calibri" w:eastAsia="Times New Roman" w:hAnsi="Calibri" w:cs="Calibri"/>
          <w:sz w:val="22"/>
          <w:szCs w:val="22"/>
        </w:rPr>
        <w:br/>
      </w:r>
      <w:r w:rsidRPr="003E7E13">
        <w:rPr>
          <w:rFonts w:ascii="Calibri" w:eastAsia="Times New Roman" w:hAnsi="Calibri" w:cs="Calibri"/>
          <w:b/>
          <w:bCs/>
          <w:sz w:val="22"/>
          <w:szCs w:val="22"/>
        </w:rPr>
        <w:t>Title:</w:t>
      </w:r>
      <w:r w:rsidRPr="003E7E13">
        <w:rPr>
          <w:rFonts w:ascii="Calibri" w:eastAsia="Times New Roman" w:hAnsi="Calibri" w:cs="Calibri"/>
          <w:sz w:val="22"/>
          <w:szCs w:val="22"/>
        </w:rPr>
        <w:t xml:space="preserve"> ____________________________________</w:t>
      </w:r>
      <w:r w:rsidRPr="003E7E13">
        <w:rPr>
          <w:rFonts w:ascii="Calibri" w:eastAsia="Times New Roman" w:hAnsi="Calibri" w:cs="Calibri"/>
          <w:sz w:val="22"/>
          <w:szCs w:val="22"/>
        </w:rPr>
        <w:br/>
      </w:r>
      <w:r w:rsidRPr="003E7E13">
        <w:rPr>
          <w:rFonts w:ascii="Calibri" w:eastAsia="Times New Roman" w:hAnsi="Calibri" w:cs="Calibri"/>
          <w:b/>
          <w:bCs/>
          <w:sz w:val="22"/>
          <w:szCs w:val="22"/>
        </w:rPr>
        <w:t>Signature:</w:t>
      </w:r>
      <w:r w:rsidRPr="003E7E13">
        <w:rPr>
          <w:rFonts w:ascii="Calibri" w:eastAsia="Times New Roman" w:hAnsi="Calibri" w:cs="Calibri"/>
          <w:sz w:val="22"/>
          <w:szCs w:val="22"/>
        </w:rPr>
        <w:t xml:space="preserve"> ________________________________</w:t>
      </w:r>
      <w:r w:rsidRPr="003E7E13">
        <w:rPr>
          <w:rFonts w:ascii="Calibri" w:eastAsia="Times New Roman" w:hAnsi="Calibri" w:cs="Calibri"/>
          <w:sz w:val="22"/>
          <w:szCs w:val="22"/>
        </w:rPr>
        <w:br/>
      </w:r>
      <w:r w:rsidRPr="003E7E13">
        <w:rPr>
          <w:rFonts w:ascii="Calibri" w:eastAsia="Times New Roman" w:hAnsi="Calibri" w:cs="Calibri"/>
          <w:b/>
          <w:bCs/>
          <w:sz w:val="22"/>
          <w:szCs w:val="22"/>
        </w:rPr>
        <w:t>Date:</w:t>
      </w:r>
      <w:r w:rsidRPr="003E7E13">
        <w:rPr>
          <w:rFonts w:ascii="Calibri" w:eastAsia="Times New Roman" w:hAnsi="Calibri" w:cs="Calibri"/>
          <w:sz w:val="22"/>
          <w:szCs w:val="22"/>
        </w:rPr>
        <w:t xml:space="preserve"> ____________________________________</w:t>
      </w:r>
    </w:p>
    <w:p w14:paraId="56F9742F" w14:textId="6C854134" w:rsidR="004E4F35" w:rsidRPr="003E7E13" w:rsidRDefault="004E4F35" w:rsidP="002A159C">
      <w:pPr>
        <w:spacing w:after="0" w:line="240" w:lineRule="auto"/>
        <w:jc w:val="center"/>
        <w:rPr>
          <w:rFonts w:ascii="Calibri" w:eastAsia="Times New Roman" w:hAnsi="Calibri" w:cs="Calibri"/>
          <w:b/>
          <w:bCs/>
          <w:sz w:val="22"/>
          <w:szCs w:val="22"/>
          <w:u w:val="single"/>
        </w:rPr>
      </w:pPr>
      <w:r>
        <w:rPr>
          <w:rFonts w:ascii="Times New Roman" w:eastAsia="Times New Roman" w:hAnsi="Times New Roman" w:cs="Times New Roman"/>
          <w:b/>
          <w:bCs/>
          <w:sz w:val="36"/>
          <w:szCs w:val="36"/>
        </w:rPr>
        <w:br w:type="page"/>
      </w:r>
      <w:r w:rsidRPr="003E7E13">
        <w:rPr>
          <w:rFonts w:ascii="Calibri" w:eastAsia="Times New Roman" w:hAnsi="Calibri" w:cs="Calibri"/>
          <w:b/>
          <w:bCs/>
          <w:sz w:val="22"/>
          <w:szCs w:val="22"/>
          <w:u w:val="single"/>
        </w:rPr>
        <w:lastRenderedPageBreak/>
        <w:t>Schedule A</w:t>
      </w:r>
    </w:p>
    <w:p w14:paraId="3D012567" w14:textId="4F236A44" w:rsidR="004E4F35" w:rsidRPr="003E7E13" w:rsidRDefault="004E4F35" w:rsidP="002A159C">
      <w:pPr>
        <w:spacing w:after="0" w:line="240" w:lineRule="auto"/>
        <w:jc w:val="center"/>
        <w:rPr>
          <w:rFonts w:ascii="Calibri" w:eastAsia="Times New Roman" w:hAnsi="Calibri" w:cs="Calibri"/>
          <w:b/>
          <w:bCs/>
          <w:sz w:val="22"/>
          <w:szCs w:val="22"/>
        </w:rPr>
      </w:pPr>
      <w:r w:rsidRPr="003E7E13">
        <w:rPr>
          <w:rFonts w:ascii="Calibri" w:eastAsia="Times New Roman" w:hAnsi="Calibri" w:cs="Calibri"/>
          <w:b/>
          <w:bCs/>
          <w:sz w:val="22"/>
          <w:szCs w:val="22"/>
        </w:rPr>
        <w:t>Details of Processing</w:t>
      </w:r>
    </w:p>
    <w:p w14:paraId="0ED92C80" w14:textId="37D3C5DE" w:rsidR="004E4F35" w:rsidRPr="003E7E13" w:rsidRDefault="004E4F35" w:rsidP="004E4F35">
      <w:pPr>
        <w:spacing w:after="0" w:line="240" w:lineRule="auto"/>
        <w:jc w:val="center"/>
        <w:rPr>
          <w:rFonts w:ascii="Calibri" w:hAnsi="Calibri" w:cs="Calibri"/>
          <w:b/>
          <w:sz w:val="22"/>
          <w:szCs w:val="22"/>
          <w:u w:val="single"/>
        </w:rPr>
      </w:pPr>
    </w:p>
    <w:p w14:paraId="3C8CD390" w14:textId="77777777" w:rsidR="004E4F35" w:rsidRPr="003E7E13" w:rsidRDefault="004E4F35" w:rsidP="008901C2">
      <w:pPr>
        <w:spacing w:after="0"/>
        <w:rPr>
          <w:rFonts w:ascii="Calibri" w:hAnsi="Calibri" w:cs="Calibri"/>
          <w:sz w:val="22"/>
          <w:szCs w:val="22"/>
        </w:rPr>
      </w:pPr>
      <w:bookmarkStart w:id="12" w:name="_heading=h.30j0zll" w:colFirst="0" w:colLast="0"/>
      <w:bookmarkEnd w:id="12"/>
      <w:r w:rsidRPr="003E7E13">
        <w:rPr>
          <w:rFonts w:ascii="Calibri" w:hAnsi="Calibri" w:cs="Calibri"/>
          <w:b/>
          <w:sz w:val="22"/>
          <w:szCs w:val="22"/>
        </w:rPr>
        <w:t>Purpose of Processing</w:t>
      </w:r>
      <w:r w:rsidRPr="003E7E13">
        <w:rPr>
          <w:rFonts w:ascii="Calibri" w:hAnsi="Calibri" w:cs="Calibri"/>
          <w:sz w:val="22"/>
          <w:szCs w:val="22"/>
        </w:rPr>
        <w:t>:</w:t>
      </w:r>
    </w:p>
    <w:p w14:paraId="198468B1" w14:textId="77777777" w:rsidR="004E4F35" w:rsidRPr="003E7E13" w:rsidRDefault="004E4F35" w:rsidP="00972969">
      <w:pPr>
        <w:pStyle w:val="Paragraphedeliste"/>
        <w:numPr>
          <w:ilvl w:val="0"/>
          <w:numId w:val="22"/>
        </w:numPr>
        <w:spacing w:after="0" w:line="240" w:lineRule="auto"/>
        <w:ind w:left="720"/>
        <w:contextualSpacing w:val="0"/>
        <w:rPr>
          <w:rFonts w:ascii="Calibri" w:hAnsi="Calibri" w:cs="Calibri"/>
          <w:sz w:val="22"/>
          <w:szCs w:val="22"/>
        </w:rPr>
      </w:pPr>
      <w:r w:rsidRPr="003E7E13">
        <w:rPr>
          <w:rFonts w:ascii="Calibri" w:hAnsi="Calibri" w:cs="Calibri"/>
          <w:sz w:val="22"/>
          <w:szCs w:val="22"/>
        </w:rPr>
        <w:t>For Telo AI to provide Services to Institution as outlined in this DPA, including:</w:t>
      </w:r>
    </w:p>
    <w:p w14:paraId="4633F3DA" w14:textId="77777777" w:rsidR="004E4F35" w:rsidRPr="003E7E13" w:rsidRDefault="004E4F35" w:rsidP="00972969">
      <w:pPr>
        <w:pStyle w:val="Paragraphedeliste"/>
        <w:numPr>
          <w:ilvl w:val="1"/>
          <w:numId w:val="22"/>
        </w:numPr>
        <w:spacing w:after="0" w:line="240" w:lineRule="auto"/>
        <w:ind w:left="1440"/>
        <w:contextualSpacing w:val="0"/>
        <w:rPr>
          <w:rFonts w:ascii="Calibri" w:hAnsi="Calibri" w:cs="Calibri"/>
          <w:sz w:val="22"/>
          <w:szCs w:val="22"/>
        </w:rPr>
      </w:pPr>
      <w:r w:rsidRPr="003E7E13">
        <w:rPr>
          <w:rFonts w:ascii="Calibri" w:eastAsia="Times New Roman" w:hAnsi="Calibri" w:cs="Calibri"/>
          <w:b/>
          <w:bCs/>
          <w:sz w:val="22"/>
          <w:szCs w:val="22"/>
        </w:rPr>
        <w:t>Educational Service Delivery</w:t>
      </w:r>
    </w:p>
    <w:p w14:paraId="521EB99A" w14:textId="77777777" w:rsidR="004E4F35" w:rsidRPr="003E7E13" w:rsidRDefault="004E4F35" w:rsidP="00972969">
      <w:pPr>
        <w:pStyle w:val="Paragraphedeliste"/>
        <w:numPr>
          <w:ilvl w:val="2"/>
          <w:numId w:val="22"/>
        </w:numPr>
        <w:spacing w:after="0" w:line="240" w:lineRule="auto"/>
        <w:ind w:left="2160"/>
        <w:contextualSpacing w:val="0"/>
        <w:rPr>
          <w:rFonts w:ascii="Calibri" w:hAnsi="Calibri" w:cs="Calibri"/>
          <w:sz w:val="22"/>
          <w:szCs w:val="22"/>
        </w:rPr>
      </w:pPr>
      <w:r w:rsidRPr="003E7E13">
        <w:rPr>
          <w:rFonts w:ascii="Calibri" w:eastAsia="Times New Roman" w:hAnsi="Calibri" w:cs="Calibri"/>
          <w:sz w:val="22"/>
          <w:szCs w:val="22"/>
        </w:rPr>
        <w:t>Providing personalized learning experiences</w:t>
      </w:r>
    </w:p>
    <w:p w14:paraId="7FC326C1" w14:textId="77777777" w:rsidR="004E4F35" w:rsidRPr="003E7E13" w:rsidRDefault="004E4F35" w:rsidP="00972969">
      <w:pPr>
        <w:pStyle w:val="Paragraphedeliste"/>
        <w:numPr>
          <w:ilvl w:val="2"/>
          <w:numId w:val="22"/>
        </w:numPr>
        <w:spacing w:after="0" w:line="240" w:lineRule="auto"/>
        <w:ind w:left="2160"/>
        <w:contextualSpacing w:val="0"/>
        <w:rPr>
          <w:rFonts w:ascii="Calibri" w:hAnsi="Calibri" w:cs="Calibri"/>
          <w:sz w:val="22"/>
          <w:szCs w:val="22"/>
        </w:rPr>
      </w:pPr>
      <w:r w:rsidRPr="003E7E13">
        <w:rPr>
          <w:rFonts w:ascii="Calibri" w:eastAsia="Times New Roman" w:hAnsi="Calibri" w:cs="Calibri"/>
          <w:sz w:val="22"/>
          <w:szCs w:val="22"/>
        </w:rPr>
        <w:t>Generating educational content and lesson plans</w:t>
      </w:r>
    </w:p>
    <w:p w14:paraId="7CB2A3D5" w14:textId="77777777" w:rsidR="004E4F35" w:rsidRPr="003E7E13" w:rsidRDefault="004E4F35" w:rsidP="00972969">
      <w:pPr>
        <w:pStyle w:val="Paragraphedeliste"/>
        <w:numPr>
          <w:ilvl w:val="2"/>
          <w:numId w:val="22"/>
        </w:numPr>
        <w:spacing w:after="0" w:line="240" w:lineRule="auto"/>
        <w:ind w:left="2160"/>
        <w:contextualSpacing w:val="0"/>
        <w:rPr>
          <w:rFonts w:ascii="Calibri" w:hAnsi="Calibri" w:cs="Calibri"/>
          <w:sz w:val="22"/>
          <w:szCs w:val="22"/>
        </w:rPr>
      </w:pPr>
      <w:r w:rsidRPr="003E7E13">
        <w:rPr>
          <w:rFonts w:ascii="Calibri" w:eastAsia="Times New Roman" w:hAnsi="Calibri" w:cs="Calibri"/>
          <w:sz w:val="22"/>
          <w:szCs w:val="22"/>
        </w:rPr>
        <w:t>Delivering real-time feedback and assessments</w:t>
      </w:r>
    </w:p>
    <w:p w14:paraId="6C442DF8" w14:textId="77777777" w:rsidR="004E4F35" w:rsidRPr="003E7E13" w:rsidRDefault="004E4F35" w:rsidP="00972969">
      <w:pPr>
        <w:pStyle w:val="Paragraphedeliste"/>
        <w:numPr>
          <w:ilvl w:val="2"/>
          <w:numId w:val="22"/>
        </w:numPr>
        <w:spacing w:after="0" w:line="240" w:lineRule="auto"/>
        <w:ind w:left="2160"/>
        <w:contextualSpacing w:val="0"/>
        <w:rPr>
          <w:rFonts w:ascii="Calibri" w:hAnsi="Calibri" w:cs="Calibri"/>
          <w:sz w:val="22"/>
          <w:szCs w:val="22"/>
        </w:rPr>
      </w:pPr>
      <w:r w:rsidRPr="003E7E13">
        <w:rPr>
          <w:rFonts w:ascii="Calibri" w:eastAsia="Times New Roman" w:hAnsi="Calibri" w:cs="Calibri"/>
          <w:sz w:val="22"/>
          <w:szCs w:val="22"/>
        </w:rPr>
        <w:t>Creating adaptive learning pathways</w:t>
      </w:r>
    </w:p>
    <w:p w14:paraId="0EA46C39" w14:textId="77777777" w:rsidR="004E4F35" w:rsidRPr="003E7E13" w:rsidRDefault="004E4F35" w:rsidP="00972969">
      <w:pPr>
        <w:pStyle w:val="Paragraphedeliste"/>
        <w:numPr>
          <w:ilvl w:val="2"/>
          <w:numId w:val="22"/>
        </w:numPr>
        <w:spacing w:after="0" w:line="240" w:lineRule="auto"/>
        <w:ind w:left="2160"/>
        <w:contextualSpacing w:val="0"/>
        <w:rPr>
          <w:rFonts w:ascii="Calibri" w:hAnsi="Calibri" w:cs="Calibri"/>
          <w:sz w:val="22"/>
          <w:szCs w:val="22"/>
        </w:rPr>
      </w:pPr>
      <w:r w:rsidRPr="003E7E13">
        <w:rPr>
          <w:rFonts w:ascii="Calibri" w:eastAsia="Times New Roman" w:hAnsi="Calibri" w:cs="Calibri"/>
          <w:sz w:val="22"/>
          <w:szCs w:val="22"/>
        </w:rPr>
        <w:t>Operating AI-powered educational tools</w:t>
      </w:r>
    </w:p>
    <w:p w14:paraId="54D87430" w14:textId="77777777" w:rsidR="004E4F35" w:rsidRPr="008901C2" w:rsidRDefault="004E4F35" w:rsidP="004E4F35">
      <w:pPr>
        <w:pStyle w:val="Paragraphedeliste"/>
        <w:spacing w:after="0" w:line="240" w:lineRule="auto"/>
        <w:ind w:left="2160"/>
        <w:rPr>
          <w:rFonts w:ascii="Calibri" w:hAnsi="Calibri" w:cs="Calibri"/>
          <w:sz w:val="20"/>
          <w:szCs w:val="20"/>
        </w:rPr>
      </w:pPr>
    </w:p>
    <w:p w14:paraId="0EEE3918" w14:textId="77777777" w:rsidR="004E4F35" w:rsidRPr="003E7E13" w:rsidRDefault="004E4F35" w:rsidP="00972969">
      <w:pPr>
        <w:pStyle w:val="Paragraphedeliste"/>
        <w:numPr>
          <w:ilvl w:val="1"/>
          <w:numId w:val="22"/>
        </w:numPr>
        <w:spacing w:after="0" w:line="240" w:lineRule="auto"/>
        <w:ind w:left="1440"/>
        <w:contextualSpacing w:val="0"/>
        <w:rPr>
          <w:rFonts w:ascii="Calibri" w:hAnsi="Calibri" w:cs="Calibri"/>
          <w:sz w:val="22"/>
          <w:szCs w:val="22"/>
        </w:rPr>
      </w:pPr>
      <w:r w:rsidRPr="003E7E13">
        <w:rPr>
          <w:rFonts w:ascii="Calibri" w:eastAsia="Times New Roman" w:hAnsi="Calibri" w:cs="Calibri"/>
          <w:b/>
          <w:bCs/>
          <w:sz w:val="22"/>
          <w:szCs w:val="22"/>
        </w:rPr>
        <w:t>Platform Operation and Improvement</w:t>
      </w:r>
    </w:p>
    <w:p w14:paraId="64111785" w14:textId="77777777" w:rsidR="004E4F35" w:rsidRPr="003E7E13" w:rsidRDefault="004E4F35" w:rsidP="00972969">
      <w:pPr>
        <w:pStyle w:val="Paragraphedeliste"/>
        <w:numPr>
          <w:ilvl w:val="2"/>
          <w:numId w:val="22"/>
        </w:numPr>
        <w:spacing w:after="0" w:line="240" w:lineRule="auto"/>
        <w:ind w:left="2160"/>
        <w:contextualSpacing w:val="0"/>
        <w:rPr>
          <w:rFonts w:ascii="Calibri" w:hAnsi="Calibri" w:cs="Calibri"/>
          <w:sz w:val="22"/>
          <w:szCs w:val="22"/>
        </w:rPr>
      </w:pPr>
      <w:r w:rsidRPr="003E7E13">
        <w:rPr>
          <w:rFonts w:ascii="Calibri" w:eastAsia="Times New Roman" w:hAnsi="Calibri" w:cs="Calibri"/>
          <w:sz w:val="22"/>
          <w:szCs w:val="22"/>
        </w:rPr>
        <w:t>Maintaining platform functionality and security</w:t>
      </w:r>
    </w:p>
    <w:p w14:paraId="7EC0464B" w14:textId="77777777" w:rsidR="004E4F35" w:rsidRPr="003E7E13" w:rsidRDefault="004E4F35" w:rsidP="00972969">
      <w:pPr>
        <w:pStyle w:val="Paragraphedeliste"/>
        <w:numPr>
          <w:ilvl w:val="2"/>
          <w:numId w:val="22"/>
        </w:numPr>
        <w:spacing w:after="0" w:line="240" w:lineRule="auto"/>
        <w:ind w:left="2160"/>
        <w:contextualSpacing w:val="0"/>
        <w:rPr>
          <w:rFonts w:ascii="Calibri" w:hAnsi="Calibri" w:cs="Calibri"/>
          <w:sz w:val="22"/>
          <w:szCs w:val="22"/>
        </w:rPr>
      </w:pPr>
      <w:r w:rsidRPr="003E7E13">
        <w:rPr>
          <w:rFonts w:ascii="Calibri" w:eastAsia="Times New Roman" w:hAnsi="Calibri" w:cs="Calibri"/>
          <w:sz w:val="22"/>
          <w:szCs w:val="22"/>
        </w:rPr>
        <w:t>Providing technical support to users</w:t>
      </w:r>
    </w:p>
    <w:p w14:paraId="3155AA8D" w14:textId="77777777" w:rsidR="004E4F35" w:rsidRPr="003E7E13" w:rsidRDefault="004E4F35" w:rsidP="00972969">
      <w:pPr>
        <w:pStyle w:val="Paragraphedeliste"/>
        <w:numPr>
          <w:ilvl w:val="2"/>
          <w:numId w:val="22"/>
        </w:numPr>
        <w:spacing w:after="0" w:line="240" w:lineRule="auto"/>
        <w:ind w:left="2160"/>
        <w:contextualSpacing w:val="0"/>
        <w:rPr>
          <w:rFonts w:ascii="Calibri" w:hAnsi="Calibri" w:cs="Calibri"/>
          <w:sz w:val="22"/>
          <w:szCs w:val="22"/>
        </w:rPr>
      </w:pPr>
      <w:r w:rsidRPr="003E7E13">
        <w:rPr>
          <w:rFonts w:ascii="Calibri" w:eastAsia="Times New Roman" w:hAnsi="Calibri" w:cs="Calibri"/>
          <w:sz w:val="22"/>
          <w:szCs w:val="22"/>
        </w:rPr>
        <w:t>Improving educational algorithms and AI models</w:t>
      </w:r>
    </w:p>
    <w:p w14:paraId="3E7CAE14" w14:textId="77777777" w:rsidR="004E4F35" w:rsidRPr="003E7E13" w:rsidRDefault="004E4F35" w:rsidP="00972969">
      <w:pPr>
        <w:pStyle w:val="Paragraphedeliste"/>
        <w:numPr>
          <w:ilvl w:val="2"/>
          <w:numId w:val="22"/>
        </w:numPr>
        <w:spacing w:after="0" w:line="240" w:lineRule="auto"/>
        <w:ind w:left="2160"/>
        <w:contextualSpacing w:val="0"/>
        <w:rPr>
          <w:rFonts w:ascii="Calibri" w:hAnsi="Calibri" w:cs="Calibri"/>
          <w:sz w:val="22"/>
          <w:szCs w:val="22"/>
        </w:rPr>
      </w:pPr>
      <w:r w:rsidRPr="003E7E13">
        <w:rPr>
          <w:rFonts w:ascii="Calibri" w:eastAsia="Times New Roman" w:hAnsi="Calibri" w:cs="Calibri"/>
          <w:sz w:val="22"/>
          <w:szCs w:val="22"/>
        </w:rPr>
        <w:t>Generating anonymized analytics for platform enhancement</w:t>
      </w:r>
    </w:p>
    <w:p w14:paraId="502EFA59" w14:textId="77777777" w:rsidR="004E4F35" w:rsidRPr="008901C2" w:rsidRDefault="004E4F35" w:rsidP="004E4F35">
      <w:pPr>
        <w:pStyle w:val="Paragraphedeliste"/>
        <w:spacing w:after="0" w:line="240" w:lineRule="auto"/>
        <w:ind w:left="2160"/>
        <w:rPr>
          <w:rFonts w:ascii="Calibri" w:hAnsi="Calibri" w:cs="Calibri"/>
          <w:sz w:val="20"/>
          <w:szCs w:val="20"/>
        </w:rPr>
      </w:pPr>
    </w:p>
    <w:p w14:paraId="3547144E" w14:textId="77777777" w:rsidR="004E4F35" w:rsidRPr="003E7E13" w:rsidRDefault="004E4F35" w:rsidP="00972969">
      <w:pPr>
        <w:pStyle w:val="Paragraphedeliste"/>
        <w:numPr>
          <w:ilvl w:val="1"/>
          <w:numId w:val="22"/>
        </w:numPr>
        <w:spacing w:after="0" w:line="240" w:lineRule="auto"/>
        <w:ind w:left="1440"/>
        <w:contextualSpacing w:val="0"/>
        <w:rPr>
          <w:rFonts w:ascii="Calibri" w:hAnsi="Calibri" w:cs="Calibri"/>
          <w:sz w:val="22"/>
          <w:szCs w:val="22"/>
        </w:rPr>
      </w:pPr>
      <w:r w:rsidRPr="003E7E13">
        <w:rPr>
          <w:rFonts w:ascii="Calibri" w:eastAsia="Times New Roman" w:hAnsi="Calibri" w:cs="Calibri"/>
          <w:b/>
          <w:bCs/>
          <w:sz w:val="22"/>
          <w:szCs w:val="22"/>
        </w:rPr>
        <w:t>Compliance and Safety</w:t>
      </w:r>
    </w:p>
    <w:p w14:paraId="02E2C45D" w14:textId="77777777" w:rsidR="004E4F35" w:rsidRPr="003E7E13" w:rsidRDefault="004E4F35" w:rsidP="00972969">
      <w:pPr>
        <w:pStyle w:val="Paragraphedeliste"/>
        <w:numPr>
          <w:ilvl w:val="2"/>
          <w:numId w:val="22"/>
        </w:numPr>
        <w:spacing w:after="0" w:line="240" w:lineRule="auto"/>
        <w:ind w:left="2160"/>
        <w:contextualSpacing w:val="0"/>
        <w:rPr>
          <w:rFonts w:ascii="Calibri" w:hAnsi="Calibri" w:cs="Calibri"/>
          <w:sz w:val="22"/>
          <w:szCs w:val="22"/>
        </w:rPr>
      </w:pPr>
      <w:r w:rsidRPr="003E7E13">
        <w:rPr>
          <w:rFonts w:ascii="Calibri" w:eastAsia="Times New Roman" w:hAnsi="Calibri" w:cs="Calibri"/>
          <w:sz w:val="22"/>
          <w:szCs w:val="22"/>
        </w:rPr>
        <w:t>Complying with legal obligations and regulatory requirements</w:t>
      </w:r>
    </w:p>
    <w:p w14:paraId="5093D6F6" w14:textId="77777777" w:rsidR="004E4F35" w:rsidRPr="003E7E13" w:rsidRDefault="004E4F35" w:rsidP="00972969">
      <w:pPr>
        <w:pStyle w:val="Paragraphedeliste"/>
        <w:numPr>
          <w:ilvl w:val="2"/>
          <w:numId w:val="22"/>
        </w:numPr>
        <w:spacing w:after="0" w:line="240" w:lineRule="auto"/>
        <w:ind w:left="2160"/>
        <w:contextualSpacing w:val="0"/>
        <w:rPr>
          <w:rFonts w:ascii="Calibri" w:hAnsi="Calibri" w:cs="Calibri"/>
          <w:sz w:val="22"/>
          <w:szCs w:val="22"/>
        </w:rPr>
      </w:pPr>
      <w:r w:rsidRPr="003E7E13">
        <w:rPr>
          <w:rFonts w:ascii="Calibri" w:eastAsia="Times New Roman" w:hAnsi="Calibri" w:cs="Calibri"/>
          <w:sz w:val="22"/>
          <w:szCs w:val="22"/>
        </w:rPr>
        <w:t>Ensuring Telo AI platform security and data protection</w:t>
      </w:r>
    </w:p>
    <w:p w14:paraId="6B39E30A" w14:textId="77777777" w:rsidR="004E4F35" w:rsidRPr="003E7E13" w:rsidRDefault="004E4F35" w:rsidP="00972969">
      <w:pPr>
        <w:pStyle w:val="Paragraphedeliste"/>
        <w:numPr>
          <w:ilvl w:val="2"/>
          <w:numId w:val="22"/>
        </w:numPr>
        <w:spacing w:after="0" w:line="240" w:lineRule="auto"/>
        <w:ind w:left="2160"/>
        <w:contextualSpacing w:val="0"/>
        <w:rPr>
          <w:rFonts w:ascii="Calibri" w:hAnsi="Calibri" w:cs="Calibri"/>
          <w:sz w:val="22"/>
          <w:szCs w:val="22"/>
        </w:rPr>
      </w:pPr>
      <w:r w:rsidRPr="003E7E13">
        <w:rPr>
          <w:rFonts w:ascii="Calibri" w:eastAsia="Times New Roman" w:hAnsi="Calibri" w:cs="Calibri"/>
          <w:sz w:val="22"/>
          <w:szCs w:val="22"/>
        </w:rPr>
        <w:t>Responding to safety emergencies as authorized by FERPA</w:t>
      </w:r>
    </w:p>
    <w:p w14:paraId="42BCCE3D" w14:textId="742C86BC" w:rsidR="004E4F35" w:rsidRPr="008901C2" w:rsidRDefault="004E4F35" w:rsidP="00972969">
      <w:pPr>
        <w:pStyle w:val="Paragraphedeliste"/>
        <w:numPr>
          <w:ilvl w:val="2"/>
          <w:numId w:val="22"/>
        </w:numPr>
        <w:spacing w:after="0" w:line="240" w:lineRule="auto"/>
        <w:ind w:left="2160"/>
        <w:contextualSpacing w:val="0"/>
        <w:rPr>
          <w:rFonts w:ascii="Calibri" w:hAnsi="Calibri" w:cs="Calibri"/>
          <w:sz w:val="20"/>
          <w:szCs w:val="20"/>
        </w:rPr>
      </w:pPr>
      <w:r w:rsidRPr="003E7E13">
        <w:rPr>
          <w:rFonts w:ascii="Calibri" w:eastAsia="Times New Roman" w:hAnsi="Calibri" w:cs="Calibri"/>
          <w:sz w:val="22"/>
          <w:szCs w:val="22"/>
        </w:rPr>
        <w:t>Supporting audits and compliance reviews</w:t>
      </w:r>
    </w:p>
    <w:p w14:paraId="759F94F7" w14:textId="6FC16B94" w:rsidR="004E4F35" w:rsidRPr="008901C2" w:rsidRDefault="004E4F35" w:rsidP="004E4F35">
      <w:pPr>
        <w:spacing w:after="0" w:line="240" w:lineRule="auto"/>
        <w:rPr>
          <w:rFonts w:ascii="Calibri" w:hAnsi="Calibri" w:cs="Calibri"/>
          <w:sz w:val="20"/>
          <w:szCs w:val="20"/>
        </w:rPr>
      </w:pPr>
    </w:p>
    <w:p w14:paraId="74F7554C" w14:textId="77777777" w:rsidR="004E4F35" w:rsidRPr="003E7E13" w:rsidRDefault="004E4F35" w:rsidP="008901C2">
      <w:pPr>
        <w:spacing w:after="0"/>
        <w:rPr>
          <w:rFonts w:ascii="Calibri" w:hAnsi="Calibri" w:cs="Calibri"/>
          <w:sz w:val="22"/>
          <w:szCs w:val="22"/>
        </w:rPr>
      </w:pPr>
      <w:r w:rsidRPr="003E7E13">
        <w:rPr>
          <w:rFonts w:ascii="Calibri" w:hAnsi="Calibri" w:cs="Calibri"/>
          <w:b/>
          <w:sz w:val="22"/>
          <w:szCs w:val="22"/>
        </w:rPr>
        <w:t>Processing Operations</w:t>
      </w:r>
      <w:r w:rsidRPr="003E7E13">
        <w:rPr>
          <w:rFonts w:ascii="Calibri" w:hAnsi="Calibri" w:cs="Calibri"/>
          <w:sz w:val="22"/>
          <w:szCs w:val="22"/>
        </w:rPr>
        <w:t>:</w:t>
      </w:r>
    </w:p>
    <w:p w14:paraId="4F90391F" w14:textId="74A577D4" w:rsidR="004E4F35" w:rsidRPr="003E7E13" w:rsidRDefault="004E4F35" w:rsidP="004E4F35">
      <w:pPr>
        <w:spacing w:after="120"/>
        <w:rPr>
          <w:rFonts w:ascii="Calibri" w:hAnsi="Calibri" w:cs="Calibri"/>
          <w:sz w:val="22"/>
          <w:szCs w:val="22"/>
        </w:rPr>
      </w:pPr>
      <w:r w:rsidRPr="003E7E13">
        <w:rPr>
          <w:rFonts w:ascii="Calibri" w:hAnsi="Calibri" w:cs="Calibri"/>
          <w:sz w:val="22"/>
          <w:szCs w:val="22"/>
        </w:rPr>
        <w:t xml:space="preserve">The Personal Information Processed will be subject to the following basic Processing activities as applicable in the performance of the Services: </w:t>
      </w:r>
    </w:p>
    <w:p w14:paraId="69C4092C" w14:textId="07B7BE48" w:rsidR="004E4F35" w:rsidRPr="003E7E13" w:rsidRDefault="004E4F35" w:rsidP="00972969">
      <w:pPr>
        <w:pStyle w:val="Paragraphedeliste"/>
        <w:numPr>
          <w:ilvl w:val="0"/>
          <w:numId w:val="21"/>
        </w:numPr>
        <w:spacing w:after="0" w:line="240" w:lineRule="auto"/>
        <w:contextualSpacing w:val="0"/>
        <w:rPr>
          <w:rFonts w:ascii="Calibri" w:hAnsi="Calibri" w:cs="Calibri"/>
          <w:sz w:val="22"/>
          <w:szCs w:val="22"/>
        </w:rPr>
      </w:pPr>
      <w:r w:rsidRPr="003E7E13">
        <w:rPr>
          <w:rFonts w:ascii="Calibri" w:hAnsi="Calibri" w:cs="Calibri"/>
          <w:sz w:val="22"/>
          <w:szCs w:val="22"/>
        </w:rPr>
        <w:t>Sending communications to users of the Services through Telo AI’s products and platforms;</w:t>
      </w:r>
    </w:p>
    <w:p w14:paraId="7349FD0D" w14:textId="77777777" w:rsidR="004E4F35" w:rsidRPr="003E7E13" w:rsidRDefault="004E4F35" w:rsidP="00972969">
      <w:pPr>
        <w:pStyle w:val="Paragraphedeliste"/>
        <w:numPr>
          <w:ilvl w:val="0"/>
          <w:numId w:val="21"/>
        </w:numPr>
        <w:spacing w:after="0" w:line="240" w:lineRule="auto"/>
        <w:contextualSpacing w:val="0"/>
        <w:rPr>
          <w:rFonts w:ascii="Calibri" w:hAnsi="Calibri" w:cs="Calibri"/>
          <w:sz w:val="22"/>
          <w:szCs w:val="22"/>
        </w:rPr>
      </w:pPr>
      <w:r w:rsidRPr="003E7E13">
        <w:rPr>
          <w:rFonts w:ascii="Calibri" w:hAnsi="Calibri" w:cs="Calibri"/>
          <w:sz w:val="22"/>
          <w:szCs w:val="22"/>
        </w:rPr>
        <w:t xml:space="preserve">Capturing, storing data through Telo AI educational robotics;  </w:t>
      </w:r>
    </w:p>
    <w:p w14:paraId="6AEC457B" w14:textId="31E8F4BE" w:rsidR="004E4F35" w:rsidRPr="003E7E13" w:rsidRDefault="004E4F35" w:rsidP="00972969">
      <w:pPr>
        <w:pStyle w:val="Paragraphedeliste"/>
        <w:numPr>
          <w:ilvl w:val="0"/>
          <w:numId w:val="21"/>
        </w:numPr>
        <w:spacing w:after="0" w:line="240" w:lineRule="auto"/>
        <w:contextualSpacing w:val="0"/>
        <w:rPr>
          <w:rFonts w:ascii="Calibri" w:hAnsi="Calibri" w:cs="Calibri"/>
          <w:sz w:val="22"/>
          <w:szCs w:val="22"/>
        </w:rPr>
      </w:pPr>
      <w:r w:rsidRPr="003E7E13">
        <w:rPr>
          <w:rFonts w:ascii="Calibri" w:hAnsi="Calibri" w:cs="Calibri"/>
          <w:sz w:val="22"/>
          <w:szCs w:val="22"/>
        </w:rPr>
        <w:t xml:space="preserve">Creating analytical data and assessments from  Institution Data; and </w:t>
      </w:r>
    </w:p>
    <w:p w14:paraId="4CDA6F85" w14:textId="3AD9DAEE" w:rsidR="004E4F35" w:rsidRPr="003E7E13" w:rsidRDefault="004E4F35" w:rsidP="00972969">
      <w:pPr>
        <w:pStyle w:val="Paragraphedeliste"/>
        <w:numPr>
          <w:ilvl w:val="0"/>
          <w:numId w:val="21"/>
        </w:numPr>
        <w:spacing w:after="0" w:line="240" w:lineRule="auto"/>
        <w:contextualSpacing w:val="0"/>
        <w:rPr>
          <w:rFonts w:ascii="Calibri" w:hAnsi="Calibri" w:cs="Calibri"/>
          <w:sz w:val="22"/>
          <w:szCs w:val="22"/>
        </w:rPr>
      </w:pPr>
      <w:r w:rsidRPr="003E7E13">
        <w:rPr>
          <w:rFonts w:ascii="Calibri" w:hAnsi="Calibri" w:cs="Calibri"/>
          <w:sz w:val="22"/>
          <w:szCs w:val="22"/>
        </w:rPr>
        <w:t xml:space="preserve">Any other operation Telo AI determines is necessary to provide Services to Institution. </w:t>
      </w:r>
    </w:p>
    <w:p w14:paraId="1F287C74" w14:textId="77777777" w:rsidR="004E4F35" w:rsidRPr="008901C2" w:rsidRDefault="004E4F35" w:rsidP="004E4F35">
      <w:pPr>
        <w:spacing w:after="0" w:line="240" w:lineRule="auto"/>
        <w:rPr>
          <w:rFonts w:ascii="Calibri" w:hAnsi="Calibri" w:cs="Calibri"/>
          <w:b/>
          <w:bCs/>
          <w:sz w:val="20"/>
          <w:szCs w:val="20"/>
        </w:rPr>
      </w:pPr>
    </w:p>
    <w:p w14:paraId="7CF69E11" w14:textId="2263F5E6" w:rsidR="004E4F35" w:rsidRPr="003E7E13" w:rsidRDefault="004E4F35" w:rsidP="004E4F35">
      <w:pPr>
        <w:spacing w:after="0"/>
        <w:rPr>
          <w:rFonts w:ascii="Calibri" w:hAnsi="Calibri" w:cs="Calibri"/>
          <w:b/>
          <w:bCs/>
          <w:sz w:val="22"/>
          <w:szCs w:val="22"/>
        </w:rPr>
      </w:pPr>
      <w:r w:rsidRPr="003E7E13">
        <w:rPr>
          <w:rFonts w:ascii="Calibri" w:hAnsi="Calibri" w:cs="Calibri"/>
          <w:b/>
          <w:bCs/>
          <w:sz w:val="22"/>
          <w:szCs w:val="22"/>
        </w:rPr>
        <w:t>Processing Location:</w:t>
      </w:r>
    </w:p>
    <w:p w14:paraId="52B14F76" w14:textId="11EBBFF8" w:rsidR="004E4F35" w:rsidRPr="003E7E13" w:rsidRDefault="004E4F35" w:rsidP="00972969">
      <w:pPr>
        <w:pStyle w:val="Paragraphedeliste"/>
        <w:numPr>
          <w:ilvl w:val="0"/>
          <w:numId w:val="21"/>
        </w:numPr>
        <w:spacing w:after="0" w:line="240" w:lineRule="auto"/>
        <w:contextualSpacing w:val="0"/>
        <w:rPr>
          <w:rFonts w:ascii="Calibri" w:hAnsi="Calibri" w:cs="Calibri"/>
          <w:sz w:val="22"/>
          <w:szCs w:val="22"/>
        </w:rPr>
      </w:pPr>
      <w:r w:rsidRPr="003E7E13">
        <w:rPr>
          <w:rFonts w:ascii="Calibri" w:hAnsi="Calibri" w:cs="Calibri"/>
          <w:sz w:val="22"/>
          <w:szCs w:val="22"/>
        </w:rPr>
        <w:t xml:space="preserve">Telo AI Processes and stores Personal Information in the United States.  </w:t>
      </w:r>
    </w:p>
    <w:p w14:paraId="010F764B" w14:textId="77777777" w:rsidR="004E4F35" w:rsidRPr="008901C2" w:rsidRDefault="004E4F35" w:rsidP="004E4F35">
      <w:pPr>
        <w:spacing w:after="0" w:line="240" w:lineRule="auto"/>
        <w:rPr>
          <w:rFonts w:ascii="Calibri" w:hAnsi="Calibri" w:cs="Calibri"/>
          <w:sz w:val="20"/>
          <w:szCs w:val="20"/>
        </w:rPr>
      </w:pPr>
    </w:p>
    <w:p w14:paraId="4557E523" w14:textId="6AB066BE" w:rsidR="004E4F35" w:rsidRPr="003E7E13" w:rsidRDefault="004E4F35" w:rsidP="008901C2">
      <w:pPr>
        <w:spacing w:after="0"/>
        <w:rPr>
          <w:rFonts w:ascii="Calibri" w:hAnsi="Calibri" w:cs="Calibri"/>
          <w:sz w:val="22"/>
          <w:szCs w:val="22"/>
        </w:rPr>
      </w:pPr>
      <w:r w:rsidRPr="003E7E13">
        <w:rPr>
          <w:rFonts w:ascii="Calibri" w:hAnsi="Calibri" w:cs="Calibri"/>
          <w:b/>
          <w:sz w:val="22"/>
          <w:szCs w:val="22"/>
        </w:rPr>
        <w:t>Categories of Data Subjects</w:t>
      </w:r>
    </w:p>
    <w:p w14:paraId="57FE55FE" w14:textId="3F5CF704" w:rsidR="004E4F35" w:rsidRPr="003E7E13" w:rsidRDefault="004E4F35" w:rsidP="00972969">
      <w:pPr>
        <w:numPr>
          <w:ilvl w:val="0"/>
          <w:numId w:val="20"/>
        </w:numPr>
        <w:spacing w:after="0" w:line="240" w:lineRule="auto"/>
        <w:rPr>
          <w:rFonts w:ascii="Calibri" w:hAnsi="Calibri" w:cs="Calibri"/>
          <w:sz w:val="22"/>
          <w:szCs w:val="22"/>
          <w:lang w:val="en-GB"/>
        </w:rPr>
      </w:pPr>
      <w:r w:rsidRPr="003E7E13">
        <w:rPr>
          <w:rFonts w:ascii="Calibri" w:hAnsi="Calibri" w:cs="Calibri"/>
          <w:sz w:val="22"/>
          <w:szCs w:val="22"/>
          <w:lang w:val="en-GB"/>
        </w:rPr>
        <w:t xml:space="preserve">Employees and contractors of Institution; </w:t>
      </w:r>
    </w:p>
    <w:p w14:paraId="5335C8CA" w14:textId="032D0A02" w:rsidR="004E4F35" w:rsidRPr="003E7E13" w:rsidRDefault="004E4F35" w:rsidP="00972969">
      <w:pPr>
        <w:numPr>
          <w:ilvl w:val="0"/>
          <w:numId w:val="20"/>
        </w:numPr>
        <w:spacing w:after="0" w:line="240" w:lineRule="auto"/>
        <w:rPr>
          <w:rFonts w:ascii="Calibri" w:hAnsi="Calibri" w:cs="Calibri"/>
          <w:sz w:val="22"/>
          <w:szCs w:val="22"/>
          <w:lang w:val="en-GB"/>
        </w:rPr>
      </w:pPr>
      <w:r w:rsidRPr="003E7E13">
        <w:rPr>
          <w:rFonts w:ascii="Calibri" w:hAnsi="Calibri" w:cs="Calibri"/>
          <w:sz w:val="22"/>
          <w:szCs w:val="22"/>
          <w:lang w:val="en-GB"/>
        </w:rPr>
        <w:t xml:space="preserve">Authorized Users and other participants from time-to-time to whom the Institution has granted the right to access its systems and the Services; </w:t>
      </w:r>
    </w:p>
    <w:p w14:paraId="5164CD37" w14:textId="30A1EE76" w:rsidR="004E4F35" w:rsidRPr="003E7E13" w:rsidRDefault="004E4F35" w:rsidP="00972969">
      <w:pPr>
        <w:numPr>
          <w:ilvl w:val="0"/>
          <w:numId w:val="20"/>
        </w:numPr>
        <w:spacing w:after="0" w:line="240" w:lineRule="auto"/>
        <w:rPr>
          <w:rFonts w:ascii="Calibri" w:hAnsi="Calibri" w:cs="Calibri"/>
          <w:sz w:val="22"/>
          <w:szCs w:val="22"/>
          <w:lang w:val="en-GB"/>
        </w:rPr>
      </w:pPr>
      <w:r w:rsidRPr="003E7E13">
        <w:rPr>
          <w:rFonts w:ascii="Calibri" w:hAnsi="Calibri" w:cs="Calibri"/>
          <w:sz w:val="22"/>
          <w:szCs w:val="22"/>
          <w:lang w:val="en-GB"/>
        </w:rPr>
        <w:t xml:space="preserve">Students (including their parents and guardians) of Institution; </w:t>
      </w:r>
    </w:p>
    <w:p w14:paraId="23219D09" w14:textId="111B1E05" w:rsidR="004E4F35" w:rsidRPr="003E7E13" w:rsidRDefault="004E4F35" w:rsidP="00972969">
      <w:pPr>
        <w:numPr>
          <w:ilvl w:val="0"/>
          <w:numId w:val="20"/>
        </w:numPr>
        <w:spacing w:after="0" w:line="240" w:lineRule="auto"/>
        <w:rPr>
          <w:rFonts w:ascii="Calibri" w:hAnsi="Calibri" w:cs="Calibri"/>
          <w:sz w:val="22"/>
          <w:szCs w:val="22"/>
          <w:lang w:val="en-GB"/>
        </w:rPr>
      </w:pPr>
      <w:r w:rsidRPr="003E7E13">
        <w:rPr>
          <w:rFonts w:ascii="Calibri" w:hAnsi="Calibri" w:cs="Calibri"/>
          <w:sz w:val="22"/>
          <w:szCs w:val="22"/>
          <w:lang w:val="en-GB"/>
        </w:rPr>
        <w:t xml:space="preserve">Vendors of Institution; and </w:t>
      </w:r>
    </w:p>
    <w:p w14:paraId="5B9224E1" w14:textId="6706CC80" w:rsidR="004E4F35" w:rsidRPr="003E7E13" w:rsidRDefault="004E4F35" w:rsidP="00972969">
      <w:pPr>
        <w:numPr>
          <w:ilvl w:val="0"/>
          <w:numId w:val="20"/>
        </w:numPr>
        <w:spacing w:after="0" w:line="240" w:lineRule="auto"/>
        <w:rPr>
          <w:rFonts w:ascii="Calibri" w:hAnsi="Calibri" w:cs="Calibri"/>
          <w:sz w:val="22"/>
          <w:szCs w:val="22"/>
          <w:lang w:val="en-GB"/>
        </w:rPr>
      </w:pPr>
      <w:r w:rsidRPr="003E7E13">
        <w:rPr>
          <w:rFonts w:ascii="Calibri" w:hAnsi="Calibri" w:cs="Calibri"/>
          <w:sz w:val="22"/>
          <w:szCs w:val="22"/>
          <w:lang w:val="en-GB"/>
        </w:rPr>
        <w:t>Other individuals to the extent identifiable in Telo AI robotics and products.</w:t>
      </w:r>
    </w:p>
    <w:p w14:paraId="0F1C6254" w14:textId="77777777" w:rsidR="004E4F35" w:rsidRPr="008901C2" w:rsidRDefault="004E4F35" w:rsidP="004E4F35">
      <w:pPr>
        <w:spacing w:after="0" w:line="240" w:lineRule="auto"/>
        <w:rPr>
          <w:rFonts w:ascii="Calibri" w:hAnsi="Calibri" w:cs="Calibri"/>
          <w:b/>
          <w:sz w:val="20"/>
          <w:szCs w:val="20"/>
        </w:rPr>
      </w:pPr>
    </w:p>
    <w:p w14:paraId="0DA630C2" w14:textId="2CCEA854" w:rsidR="004E4F35" w:rsidRPr="003E7E13" w:rsidRDefault="004E4F35" w:rsidP="008901C2">
      <w:pPr>
        <w:spacing w:after="0"/>
        <w:rPr>
          <w:rFonts w:ascii="Calibri" w:hAnsi="Calibri" w:cs="Calibri"/>
          <w:sz w:val="22"/>
          <w:szCs w:val="22"/>
        </w:rPr>
      </w:pPr>
      <w:r w:rsidRPr="003E7E13">
        <w:rPr>
          <w:rFonts w:ascii="Calibri" w:hAnsi="Calibri" w:cs="Calibri"/>
          <w:b/>
          <w:sz w:val="22"/>
          <w:szCs w:val="22"/>
        </w:rPr>
        <w:t>Categories of Personal Information</w:t>
      </w:r>
      <w:r w:rsidRPr="003E7E13">
        <w:rPr>
          <w:rFonts w:ascii="Calibri" w:hAnsi="Calibri" w:cs="Calibri"/>
          <w:sz w:val="22"/>
          <w:szCs w:val="22"/>
        </w:rPr>
        <w:t>:</w:t>
      </w:r>
    </w:p>
    <w:p w14:paraId="562DE13E" w14:textId="77777777" w:rsidR="004E4F35" w:rsidRPr="003E7E13" w:rsidRDefault="004E4F35" w:rsidP="00972969">
      <w:pPr>
        <w:pStyle w:val="Paragraphedeliste"/>
        <w:numPr>
          <w:ilvl w:val="0"/>
          <w:numId w:val="21"/>
        </w:numPr>
        <w:spacing w:after="0" w:line="240" w:lineRule="auto"/>
        <w:rPr>
          <w:rFonts w:ascii="Calibri" w:eastAsia="Times New Roman" w:hAnsi="Calibri" w:cs="Calibri"/>
          <w:b/>
          <w:bCs/>
          <w:sz w:val="22"/>
          <w:szCs w:val="22"/>
        </w:rPr>
      </w:pPr>
      <w:r w:rsidRPr="003E7E13">
        <w:rPr>
          <w:rFonts w:ascii="Calibri" w:eastAsia="Times New Roman" w:hAnsi="Calibri" w:cs="Calibri"/>
          <w:b/>
          <w:bCs/>
          <w:sz w:val="22"/>
          <w:szCs w:val="22"/>
        </w:rPr>
        <w:t>Academic Information</w:t>
      </w:r>
    </w:p>
    <w:p w14:paraId="3926F60B" w14:textId="77777777" w:rsidR="004E4F35" w:rsidRPr="003E7E13" w:rsidRDefault="004E4F35" w:rsidP="004E4F35">
      <w:pPr>
        <w:numPr>
          <w:ilvl w:val="1"/>
          <w:numId w:val="2"/>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Course enrollment and participation data</w:t>
      </w:r>
    </w:p>
    <w:p w14:paraId="26B9DAC4" w14:textId="77777777" w:rsidR="004E4F35" w:rsidRPr="003E7E13" w:rsidRDefault="004E4F35" w:rsidP="004E4F35">
      <w:pPr>
        <w:numPr>
          <w:ilvl w:val="1"/>
          <w:numId w:val="2"/>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Learning progress and performance analytics</w:t>
      </w:r>
    </w:p>
    <w:p w14:paraId="430A51B7" w14:textId="77777777" w:rsidR="004E4F35" w:rsidRPr="003E7E13" w:rsidRDefault="004E4F35" w:rsidP="004E4F35">
      <w:pPr>
        <w:numPr>
          <w:ilvl w:val="1"/>
          <w:numId w:val="2"/>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Assessment results and feedback</w:t>
      </w:r>
    </w:p>
    <w:p w14:paraId="7DEDC260" w14:textId="77777777" w:rsidR="004E4F35" w:rsidRPr="003E7E13" w:rsidRDefault="004E4F35" w:rsidP="004E4F35">
      <w:pPr>
        <w:numPr>
          <w:ilvl w:val="1"/>
          <w:numId w:val="2"/>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Assignment submissions and interactions</w:t>
      </w:r>
    </w:p>
    <w:p w14:paraId="2546E878" w14:textId="77777777" w:rsidR="004E4F35" w:rsidRPr="003E7E13" w:rsidRDefault="004E4F35" w:rsidP="008901C2">
      <w:pPr>
        <w:numPr>
          <w:ilvl w:val="1"/>
          <w:numId w:val="2"/>
        </w:numPr>
        <w:spacing w:after="120" w:line="240" w:lineRule="auto"/>
        <w:rPr>
          <w:rFonts w:ascii="Calibri" w:eastAsia="Times New Roman" w:hAnsi="Calibri" w:cs="Calibri"/>
          <w:sz w:val="22"/>
          <w:szCs w:val="22"/>
        </w:rPr>
      </w:pPr>
      <w:r w:rsidRPr="003E7E13">
        <w:rPr>
          <w:rFonts w:ascii="Calibri" w:eastAsia="Times New Roman" w:hAnsi="Calibri" w:cs="Calibri"/>
          <w:sz w:val="22"/>
          <w:szCs w:val="22"/>
        </w:rPr>
        <w:t>Learning pathway and milestone achievements</w:t>
      </w:r>
    </w:p>
    <w:p w14:paraId="2C51065B" w14:textId="77777777" w:rsidR="004E4F35" w:rsidRPr="003E7E13" w:rsidRDefault="004E4F35" w:rsidP="004E4F35">
      <w:pPr>
        <w:pStyle w:val="Paragraphedeliste"/>
        <w:numPr>
          <w:ilvl w:val="0"/>
          <w:numId w:val="2"/>
        </w:numPr>
        <w:spacing w:after="0" w:line="240" w:lineRule="auto"/>
        <w:rPr>
          <w:rFonts w:ascii="Calibri" w:eastAsia="Times New Roman" w:hAnsi="Calibri" w:cs="Calibri"/>
          <w:b/>
          <w:bCs/>
          <w:sz w:val="22"/>
          <w:szCs w:val="22"/>
        </w:rPr>
      </w:pPr>
      <w:r w:rsidRPr="003E7E13">
        <w:rPr>
          <w:rFonts w:ascii="Calibri" w:eastAsia="Times New Roman" w:hAnsi="Calibri" w:cs="Calibri"/>
          <w:b/>
          <w:bCs/>
          <w:sz w:val="22"/>
          <w:szCs w:val="22"/>
        </w:rPr>
        <w:lastRenderedPageBreak/>
        <w:t>Engagement Data (to the extent an individual data subject is identifiable)</w:t>
      </w:r>
    </w:p>
    <w:p w14:paraId="3B6DA4D4" w14:textId="77777777" w:rsidR="004E4F35" w:rsidRPr="003E7E13" w:rsidRDefault="004E4F35" w:rsidP="004E4F35">
      <w:pPr>
        <w:numPr>
          <w:ilvl w:val="1"/>
          <w:numId w:val="3"/>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Platform usage statistics and patterns</w:t>
      </w:r>
    </w:p>
    <w:p w14:paraId="785935B3" w14:textId="77777777" w:rsidR="004E4F35" w:rsidRPr="003E7E13" w:rsidRDefault="004E4F35" w:rsidP="004E4F35">
      <w:pPr>
        <w:numPr>
          <w:ilvl w:val="1"/>
          <w:numId w:val="3"/>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Time spent on learning activities</w:t>
      </w:r>
    </w:p>
    <w:p w14:paraId="116E0852" w14:textId="77777777" w:rsidR="004E4F35" w:rsidRPr="003E7E13" w:rsidRDefault="004E4F35" w:rsidP="004E4F35">
      <w:pPr>
        <w:numPr>
          <w:ilvl w:val="1"/>
          <w:numId w:val="3"/>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Interaction frequency and duration</w:t>
      </w:r>
    </w:p>
    <w:p w14:paraId="4541E1AB" w14:textId="77777777" w:rsidR="004E4F35" w:rsidRPr="003E7E13" w:rsidRDefault="004E4F35" w:rsidP="004E4F35">
      <w:pPr>
        <w:numPr>
          <w:ilvl w:val="1"/>
          <w:numId w:val="3"/>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Response patterns and preferences</w:t>
      </w:r>
    </w:p>
    <w:p w14:paraId="0B7B3996" w14:textId="77777777" w:rsidR="004E4F35" w:rsidRPr="003E7E13" w:rsidRDefault="004E4F35" w:rsidP="008901C2">
      <w:pPr>
        <w:numPr>
          <w:ilvl w:val="1"/>
          <w:numId w:val="3"/>
        </w:numPr>
        <w:spacing w:after="120" w:line="240" w:lineRule="auto"/>
        <w:rPr>
          <w:rFonts w:ascii="Calibri" w:eastAsia="Times New Roman" w:hAnsi="Calibri" w:cs="Calibri"/>
          <w:sz w:val="22"/>
          <w:szCs w:val="22"/>
        </w:rPr>
      </w:pPr>
      <w:r w:rsidRPr="003E7E13">
        <w:rPr>
          <w:rFonts w:ascii="Calibri" w:eastAsia="Times New Roman" w:hAnsi="Calibri" w:cs="Calibri"/>
          <w:sz w:val="22"/>
          <w:szCs w:val="22"/>
        </w:rPr>
        <w:t>Learning behavior analytics</w:t>
      </w:r>
    </w:p>
    <w:p w14:paraId="3450CC32" w14:textId="77777777" w:rsidR="004E4F35" w:rsidRPr="003E7E13" w:rsidRDefault="004E4F35" w:rsidP="004E4F35">
      <w:pPr>
        <w:numPr>
          <w:ilvl w:val="0"/>
          <w:numId w:val="3"/>
        </w:numPr>
        <w:spacing w:after="0" w:line="240" w:lineRule="auto"/>
        <w:rPr>
          <w:rFonts w:ascii="Calibri" w:eastAsia="Times New Roman" w:hAnsi="Calibri" w:cs="Calibri"/>
          <w:sz w:val="22"/>
          <w:szCs w:val="22"/>
        </w:rPr>
      </w:pPr>
      <w:r w:rsidRPr="003E7E13">
        <w:rPr>
          <w:rFonts w:ascii="Calibri" w:eastAsia="Times New Roman" w:hAnsi="Calibri" w:cs="Calibri"/>
          <w:b/>
          <w:bCs/>
          <w:sz w:val="22"/>
          <w:szCs w:val="22"/>
        </w:rPr>
        <w:t>Technical Data (to the extent an individual data subject is identifiable)</w:t>
      </w:r>
    </w:p>
    <w:p w14:paraId="1AB67581" w14:textId="77777777" w:rsidR="004E4F35" w:rsidRPr="003E7E13" w:rsidRDefault="004E4F35" w:rsidP="004E4F35">
      <w:pPr>
        <w:numPr>
          <w:ilvl w:val="1"/>
          <w:numId w:val="4"/>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Device information and system logs</w:t>
      </w:r>
    </w:p>
    <w:p w14:paraId="64C69972" w14:textId="77777777" w:rsidR="004E4F35" w:rsidRPr="003E7E13" w:rsidRDefault="004E4F35" w:rsidP="004E4F35">
      <w:pPr>
        <w:numPr>
          <w:ilvl w:val="1"/>
          <w:numId w:val="4"/>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IP addresses and session information</w:t>
      </w:r>
    </w:p>
    <w:p w14:paraId="31F9A479" w14:textId="77777777" w:rsidR="004E4F35" w:rsidRPr="003E7E13" w:rsidRDefault="004E4F35" w:rsidP="004E4F35">
      <w:pPr>
        <w:numPr>
          <w:ilvl w:val="1"/>
          <w:numId w:val="4"/>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Telo AI Platform navigation and click-stream data</w:t>
      </w:r>
    </w:p>
    <w:p w14:paraId="51278BAD" w14:textId="77777777" w:rsidR="004E4F35" w:rsidRPr="003E7E13" w:rsidRDefault="004E4F35" w:rsidP="008901C2">
      <w:pPr>
        <w:numPr>
          <w:ilvl w:val="1"/>
          <w:numId w:val="4"/>
        </w:numPr>
        <w:spacing w:after="120" w:line="240" w:lineRule="auto"/>
        <w:rPr>
          <w:rFonts w:ascii="Calibri" w:eastAsia="Times New Roman" w:hAnsi="Calibri" w:cs="Calibri"/>
          <w:sz w:val="22"/>
          <w:szCs w:val="22"/>
        </w:rPr>
      </w:pPr>
      <w:r w:rsidRPr="003E7E13">
        <w:rPr>
          <w:rFonts w:ascii="Calibri" w:eastAsia="Times New Roman" w:hAnsi="Calibri" w:cs="Calibri"/>
          <w:sz w:val="22"/>
          <w:szCs w:val="22"/>
        </w:rPr>
        <w:t>Error logs and technical support interactions</w:t>
      </w:r>
    </w:p>
    <w:p w14:paraId="75263DE4" w14:textId="77777777" w:rsidR="004E4F35" w:rsidRPr="003E7E13" w:rsidRDefault="004E4F35" w:rsidP="004E4F35">
      <w:pPr>
        <w:numPr>
          <w:ilvl w:val="0"/>
          <w:numId w:val="4"/>
        </w:numPr>
        <w:spacing w:after="0" w:line="240" w:lineRule="auto"/>
        <w:rPr>
          <w:rFonts w:ascii="Calibri" w:eastAsia="Times New Roman" w:hAnsi="Calibri" w:cs="Calibri"/>
          <w:sz w:val="22"/>
          <w:szCs w:val="22"/>
        </w:rPr>
      </w:pPr>
      <w:r w:rsidRPr="003E7E13">
        <w:rPr>
          <w:rFonts w:ascii="Calibri" w:eastAsia="Times New Roman" w:hAnsi="Calibri" w:cs="Calibri"/>
          <w:b/>
          <w:bCs/>
          <w:sz w:val="22"/>
          <w:szCs w:val="22"/>
        </w:rPr>
        <w:t>Communication Data (to the extent an individual data subject is identifiable)</w:t>
      </w:r>
    </w:p>
    <w:p w14:paraId="5721500F" w14:textId="77777777" w:rsidR="004E4F35" w:rsidRPr="003E7E13" w:rsidRDefault="004E4F35" w:rsidP="004E4F35">
      <w:pPr>
        <w:numPr>
          <w:ilvl w:val="1"/>
          <w:numId w:val="5"/>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Messages between students and AI systems</w:t>
      </w:r>
    </w:p>
    <w:p w14:paraId="34092F95" w14:textId="77777777" w:rsidR="004E4F35" w:rsidRPr="003E7E13" w:rsidRDefault="004E4F35" w:rsidP="004E4F35">
      <w:pPr>
        <w:numPr>
          <w:ilvl w:val="1"/>
          <w:numId w:val="5"/>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Feedback requests and responses</w:t>
      </w:r>
    </w:p>
    <w:p w14:paraId="5F7342B1" w14:textId="77777777" w:rsidR="004E4F35" w:rsidRPr="003E7E13" w:rsidRDefault="004E4F35" w:rsidP="004E4F35">
      <w:pPr>
        <w:numPr>
          <w:ilvl w:val="1"/>
          <w:numId w:val="5"/>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Support ticket communications</w:t>
      </w:r>
    </w:p>
    <w:p w14:paraId="4D61A2E9" w14:textId="7D1CED2A" w:rsidR="004E4F35" w:rsidRPr="003E7E13" w:rsidRDefault="004E4F35" w:rsidP="008901C2">
      <w:pPr>
        <w:numPr>
          <w:ilvl w:val="1"/>
          <w:numId w:val="5"/>
        </w:numPr>
        <w:spacing w:after="120" w:line="240" w:lineRule="auto"/>
        <w:rPr>
          <w:rFonts w:ascii="Calibri" w:eastAsia="Times New Roman" w:hAnsi="Calibri" w:cs="Calibri"/>
          <w:sz w:val="22"/>
          <w:szCs w:val="22"/>
        </w:rPr>
      </w:pPr>
      <w:r w:rsidRPr="003E7E13">
        <w:rPr>
          <w:rFonts w:ascii="Calibri" w:eastAsia="Times New Roman" w:hAnsi="Calibri" w:cs="Calibri"/>
          <w:sz w:val="22"/>
          <w:szCs w:val="22"/>
        </w:rPr>
        <w:t>Voice interactions with AI assistants (if applicable)</w:t>
      </w:r>
    </w:p>
    <w:p w14:paraId="19F11F26" w14:textId="0A2F2315" w:rsidR="004E4F35" w:rsidRPr="003E7E13" w:rsidRDefault="004E4F35" w:rsidP="004E4F35">
      <w:pPr>
        <w:numPr>
          <w:ilvl w:val="0"/>
          <w:numId w:val="5"/>
        </w:numPr>
        <w:spacing w:after="0" w:line="240" w:lineRule="auto"/>
        <w:rPr>
          <w:rFonts w:ascii="Calibri" w:eastAsia="Times New Roman" w:hAnsi="Calibri" w:cs="Calibri"/>
          <w:sz w:val="22"/>
          <w:szCs w:val="22"/>
        </w:rPr>
      </w:pPr>
      <w:r w:rsidRPr="003E7E13">
        <w:rPr>
          <w:rFonts w:ascii="Calibri" w:eastAsia="Times New Roman" w:hAnsi="Calibri" w:cs="Calibri"/>
          <w:b/>
          <w:bCs/>
          <w:sz w:val="22"/>
          <w:szCs w:val="22"/>
        </w:rPr>
        <w:t>Robotics Data</w:t>
      </w:r>
      <w:r w:rsidRPr="003E7E13">
        <w:rPr>
          <w:rFonts w:ascii="Calibri" w:eastAsia="Times New Roman" w:hAnsi="Calibri" w:cs="Calibri"/>
          <w:sz w:val="22"/>
          <w:szCs w:val="22"/>
        </w:rPr>
        <w:t xml:space="preserve"> </w:t>
      </w:r>
      <w:r w:rsidRPr="003E7E13">
        <w:rPr>
          <w:rFonts w:ascii="Calibri" w:eastAsia="Times New Roman" w:hAnsi="Calibri" w:cs="Calibri"/>
          <w:b/>
          <w:bCs/>
          <w:sz w:val="22"/>
          <w:szCs w:val="22"/>
        </w:rPr>
        <w:t>(to the extent an individual data subject is identifiable)</w:t>
      </w:r>
    </w:p>
    <w:p w14:paraId="56733E0F" w14:textId="72788C71" w:rsidR="004E4F35" w:rsidRPr="003E7E13" w:rsidRDefault="004E4F35" w:rsidP="004E4F35">
      <w:pPr>
        <w:numPr>
          <w:ilvl w:val="1"/>
          <w:numId w:val="5"/>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Images and recordings from Telo AI robotics</w:t>
      </w:r>
    </w:p>
    <w:p w14:paraId="5BD372B0" w14:textId="6990C0AA" w:rsidR="004E4F35" w:rsidRPr="003E7E13" w:rsidRDefault="004E4F35" w:rsidP="004E4F35">
      <w:pPr>
        <w:numPr>
          <w:ilvl w:val="1"/>
          <w:numId w:val="5"/>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Audio recordings from Telo AI robotics</w:t>
      </w:r>
    </w:p>
    <w:p w14:paraId="7C0687B3" w14:textId="1E395EB8" w:rsidR="004E4F35" w:rsidRPr="003E7E13" w:rsidRDefault="004E4F35" w:rsidP="004E4F35">
      <w:pPr>
        <w:numPr>
          <w:ilvl w:val="1"/>
          <w:numId w:val="5"/>
        </w:numPr>
        <w:spacing w:after="0" w:line="240" w:lineRule="auto"/>
        <w:rPr>
          <w:rFonts w:ascii="Calibri" w:eastAsia="Times New Roman" w:hAnsi="Calibri" w:cs="Calibri"/>
          <w:sz w:val="22"/>
          <w:szCs w:val="22"/>
        </w:rPr>
      </w:pPr>
      <w:r w:rsidRPr="003E7E13">
        <w:rPr>
          <w:rFonts w:ascii="Calibri" w:eastAsia="Times New Roman" w:hAnsi="Calibri" w:cs="Calibri"/>
          <w:sz w:val="22"/>
          <w:szCs w:val="22"/>
        </w:rPr>
        <w:t xml:space="preserve">Transcripts from Telo AI robotics </w:t>
      </w:r>
    </w:p>
    <w:p w14:paraId="30F7ECDC" w14:textId="115F1D53" w:rsidR="004E4F35" w:rsidRPr="008901C2" w:rsidRDefault="004E4F35" w:rsidP="004E4F35">
      <w:pPr>
        <w:spacing w:after="0" w:line="240" w:lineRule="auto"/>
        <w:rPr>
          <w:rFonts w:ascii="Calibri" w:hAnsi="Calibri" w:cs="Calibri"/>
          <w:b/>
          <w:bCs/>
          <w:sz w:val="20"/>
          <w:szCs w:val="20"/>
          <w:lang w:val="en-GB"/>
        </w:rPr>
      </w:pPr>
    </w:p>
    <w:p w14:paraId="53AB9233" w14:textId="77777777" w:rsidR="004E4F35" w:rsidRPr="003E7E13" w:rsidRDefault="004E4F35" w:rsidP="008901C2">
      <w:pPr>
        <w:spacing w:after="0"/>
        <w:rPr>
          <w:rFonts w:ascii="Calibri" w:hAnsi="Calibri" w:cs="Calibri"/>
          <w:sz w:val="22"/>
          <w:szCs w:val="22"/>
        </w:rPr>
      </w:pPr>
      <w:r w:rsidRPr="003E7E13">
        <w:rPr>
          <w:rFonts w:ascii="Calibri" w:hAnsi="Calibri" w:cs="Calibri"/>
          <w:b/>
          <w:sz w:val="22"/>
          <w:szCs w:val="22"/>
        </w:rPr>
        <w:t>Sensitive Personal Information</w:t>
      </w:r>
      <w:r w:rsidRPr="003E7E13">
        <w:rPr>
          <w:rFonts w:ascii="Calibri" w:hAnsi="Calibri" w:cs="Calibri"/>
          <w:sz w:val="22"/>
          <w:szCs w:val="22"/>
        </w:rPr>
        <w:t>:</w:t>
      </w:r>
    </w:p>
    <w:p w14:paraId="6F6FB573" w14:textId="502D0202" w:rsidR="004E4F35" w:rsidRPr="003E7E13" w:rsidRDefault="004E4F35" w:rsidP="00972969">
      <w:pPr>
        <w:numPr>
          <w:ilvl w:val="0"/>
          <w:numId w:val="19"/>
        </w:numPr>
        <w:spacing w:after="0" w:line="240" w:lineRule="auto"/>
        <w:rPr>
          <w:rFonts w:ascii="Calibri" w:hAnsi="Calibri" w:cs="Calibri"/>
          <w:sz w:val="22"/>
          <w:szCs w:val="22"/>
          <w:lang w:val="en-IE"/>
        </w:rPr>
      </w:pPr>
      <w:r w:rsidRPr="003E7E13">
        <w:rPr>
          <w:rFonts w:ascii="Calibri" w:hAnsi="Calibri" w:cs="Calibri"/>
          <w:sz w:val="22"/>
          <w:szCs w:val="22"/>
        </w:rPr>
        <w:t xml:space="preserve">Not Applicable. </w:t>
      </w:r>
    </w:p>
    <w:p w14:paraId="3C2F02C9" w14:textId="77777777" w:rsidR="004E4F35" w:rsidRPr="008901C2" w:rsidRDefault="004E4F35" w:rsidP="004E4F35">
      <w:pPr>
        <w:spacing w:after="0" w:line="240" w:lineRule="auto"/>
        <w:ind w:left="720"/>
        <w:rPr>
          <w:rFonts w:ascii="Calibri" w:hAnsi="Calibri" w:cs="Calibri"/>
          <w:sz w:val="20"/>
          <w:szCs w:val="20"/>
          <w:lang w:val="en-IE"/>
        </w:rPr>
      </w:pPr>
    </w:p>
    <w:p w14:paraId="2B90F749" w14:textId="77777777" w:rsidR="004E4F35" w:rsidRPr="003E7E13" w:rsidRDefault="004E4F35" w:rsidP="008901C2">
      <w:pPr>
        <w:spacing w:after="0"/>
        <w:rPr>
          <w:rFonts w:ascii="Calibri" w:hAnsi="Calibri" w:cs="Calibri"/>
          <w:b/>
          <w:i/>
          <w:sz w:val="22"/>
          <w:szCs w:val="22"/>
        </w:rPr>
      </w:pPr>
      <w:r w:rsidRPr="003E7E13">
        <w:rPr>
          <w:rFonts w:ascii="Calibri" w:hAnsi="Calibri" w:cs="Calibri"/>
          <w:b/>
          <w:iCs/>
          <w:sz w:val="22"/>
          <w:szCs w:val="22"/>
        </w:rPr>
        <w:t xml:space="preserve">Frequency of Processing: </w:t>
      </w:r>
      <w:r w:rsidRPr="003E7E13">
        <w:rPr>
          <w:rFonts w:ascii="Calibri" w:hAnsi="Calibri" w:cs="Calibri"/>
          <w:b/>
          <w:i/>
          <w:sz w:val="22"/>
          <w:szCs w:val="22"/>
        </w:rPr>
        <w:t>(e.g. whether the data is Processed on a one-time basis or continuous basis).</w:t>
      </w:r>
    </w:p>
    <w:p w14:paraId="736B84C2" w14:textId="15BF3AEB" w:rsidR="004E4F35" w:rsidRPr="003E7E13" w:rsidRDefault="004E4F35" w:rsidP="00972969">
      <w:pPr>
        <w:pStyle w:val="Paragraphedeliste"/>
        <w:numPr>
          <w:ilvl w:val="0"/>
          <w:numId w:val="21"/>
        </w:numPr>
        <w:spacing w:after="120" w:line="240" w:lineRule="auto"/>
        <w:contextualSpacing w:val="0"/>
        <w:rPr>
          <w:rFonts w:ascii="Calibri" w:hAnsi="Calibri" w:cs="Calibri"/>
          <w:iCs/>
          <w:sz w:val="22"/>
          <w:szCs w:val="22"/>
        </w:rPr>
      </w:pPr>
      <w:r w:rsidRPr="003E7E13">
        <w:rPr>
          <w:rFonts w:ascii="Calibri" w:hAnsi="Calibri" w:cs="Calibri"/>
          <w:iCs/>
          <w:sz w:val="22"/>
          <w:szCs w:val="22"/>
        </w:rPr>
        <w:t>The Personal Information is Processed on a continuous basis from Institution to Telo AI.</w:t>
      </w:r>
    </w:p>
    <w:p w14:paraId="7ED0ED20" w14:textId="5FFF6430" w:rsidR="004E4F35" w:rsidRPr="003E7E13" w:rsidRDefault="004E4F35" w:rsidP="008901C2">
      <w:pPr>
        <w:spacing w:after="0"/>
        <w:rPr>
          <w:rFonts w:ascii="Calibri" w:hAnsi="Calibri" w:cs="Calibri"/>
          <w:b/>
          <w:iCs/>
          <w:sz w:val="22"/>
          <w:szCs w:val="22"/>
        </w:rPr>
      </w:pPr>
      <w:r w:rsidRPr="003E7E13">
        <w:rPr>
          <w:rFonts w:ascii="Calibri" w:hAnsi="Calibri" w:cs="Calibri"/>
          <w:b/>
          <w:iCs/>
          <w:sz w:val="22"/>
          <w:szCs w:val="22"/>
        </w:rPr>
        <w:t xml:space="preserve">Personal Information Retention by Telo AI: </w:t>
      </w:r>
    </w:p>
    <w:p w14:paraId="3025DF22" w14:textId="24FBB59F" w:rsidR="004E4F35" w:rsidRPr="003E7E13" w:rsidRDefault="004E4F35" w:rsidP="00972969">
      <w:pPr>
        <w:pStyle w:val="Paragraphedeliste"/>
        <w:numPr>
          <w:ilvl w:val="0"/>
          <w:numId w:val="21"/>
        </w:numPr>
        <w:spacing w:after="0" w:line="240" w:lineRule="auto"/>
        <w:contextualSpacing w:val="0"/>
        <w:rPr>
          <w:rFonts w:ascii="Calibri" w:hAnsi="Calibri" w:cs="Calibri"/>
          <w:iCs/>
          <w:sz w:val="22"/>
          <w:szCs w:val="22"/>
        </w:rPr>
      </w:pPr>
      <w:r w:rsidRPr="003E7E13">
        <w:rPr>
          <w:rFonts w:ascii="Calibri" w:hAnsi="Calibri" w:cs="Calibri"/>
          <w:iCs/>
          <w:sz w:val="22"/>
          <w:szCs w:val="22"/>
        </w:rPr>
        <w:t>The Personal Information will be retained for as long as required in connection with the purpose of data Processing, business and legal needs, and will then be returned or securely destroyed upon Institution’s request in accordance with Telo AI’s data retention policies and procedures.</w:t>
      </w:r>
    </w:p>
    <w:p w14:paraId="281660E4" w14:textId="77777777" w:rsidR="004E4F35" w:rsidRPr="008901C2" w:rsidRDefault="004E4F35" w:rsidP="004E4F35">
      <w:pPr>
        <w:pStyle w:val="Paragraphedeliste"/>
        <w:spacing w:after="0" w:line="240" w:lineRule="auto"/>
        <w:contextualSpacing w:val="0"/>
        <w:rPr>
          <w:rFonts w:ascii="Calibri" w:hAnsi="Calibri" w:cs="Calibri"/>
          <w:iCs/>
          <w:sz w:val="20"/>
          <w:szCs w:val="20"/>
        </w:rPr>
      </w:pPr>
    </w:p>
    <w:p w14:paraId="739E0D75" w14:textId="24CEB3BB" w:rsidR="004E4F35" w:rsidRPr="003E7E13" w:rsidRDefault="004E4F35" w:rsidP="008901C2">
      <w:pPr>
        <w:spacing w:after="0"/>
        <w:rPr>
          <w:rFonts w:ascii="Calibri" w:hAnsi="Calibri" w:cs="Calibri"/>
          <w:b/>
          <w:bCs/>
          <w:iCs/>
          <w:sz w:val="22"/>
          <w:szCs w:val="22"/>
        </w:rPr>
      </w:pPr>
      <w:r w:rsidRPr="003E7E13">
        <w:rPr>
          <w:rFonts w:ascii="Calibri" w:hAnsi="Calibri" w:cs="Calibri"/>
          <w:b/>
          <w:bCs/>
          <w:iCs/>
          <w:sz w:val="22"/>
          <w:szCs w:val="22"/>
        </w:rPr>
        <w:t>Subcontractor Details:</w:t>
      </w:r>
    </w:p>
    <w:tbl>
      <w:tblPr>
        <w:tblStyle w:val="Grilledutableau"/>
        <w:tblW w:w="0" w:type="auto"/>
        <w:tblLook w:val="04A0" w:firstRow="1" w:lastRow="0" w:firstColumn="1" w:lastColumn="0" w:noHBand="0" w:noVBand="1"/>
      </w:tblPr>
      <w:tblGrid>
        <w:gridCol w:w="1525"/>
        <w:gridCol w:w="1530"/>
        <w:gridCol w:w="2700"/>
        <w:gridCol w:w="1658"/>
        <w:gridCol w:w="1603"/>
      </w:tblGrid>
      <w:tr w:rsidR="003E7E13" w:rsidRPr="003E7E13" w14:paraId="7EE0C1DF" w14:textId="77777777" w:rsidTr="008901C2">
        <w:tc>
          <w:tcPr>
            <w:tcW w:w="1525" w:type="dxa"/>
          </w:tcPr>
          <w:p w14:paraId="28D977C0" w14:textId="77777777" w:rsidR="004E4F35" w:rsidRPr="003E7E13" w:rsidRDefault="004E4F35" w:rsidP="00752F2A">
            <w:pPr>
              <w:spacing w:after="120"/>
              <w:rPr>
                <w:rFonts w:ascii="Calibri" w:hAnsi="Calibri" w:cs="Calibri"/>
                <w:b/>
                <w:iCs/>
                <w:sz w:val="22"/>
                <w:szCs w:val="22"/>
                <w:lang w:val="en-GB"/>
              </w:rPr>
            </w:pPr>
            <w:r w:rsidRPr="003E7E13">
              <w:rPr>
                <w:rFonts w:ascii="Calibri" w:hAnsi="Calibri" w:cs="Calibri"/>
                <w:b/>
                <w:iCs/>
                <w:sz w:val="22"/>
                <w:szCs w:val="22"/>
                <w:lang w:val="en-GB"/>
              </w:rPr>
              <w:t>Subcontractor</w:t>
            </w:r>
          </w:p>
        </w:tc>
        <w:tc>
          <w:tcPr>
            <w:tcW w:w="1530" w:type="dxa"/>
          </w:tcPr>
          <w:p w14:paraId="39D3D81E" w14:textId="77777777" w:rsidR="004E4F35" w:rsidRPr="003E7E13" w:rsidRDefault="004E4F35" w:rsidP="00752F2A">
            <w:pPr>
              <w:spacing w:after="120"/>
              <w:rPr>
                <w:rFonts w:ascii="Calibri" w:hAnsi="Calibri" w:cs="Calibri"/>
                <w:b/>
                <w:iCs/>
                <w:sz w:val="22"/>
                <w:szCs w:val="22"/>
                <w:lang w:val="en-GB"/>
              </w:rPr>
            </w:pPr>
            <w:r w:rsidRPr="003E7E13">
              <w:rPr>
                <w:rFonts w:ascii="Calibri" w:hAnsi="Calibri" w:cs="Calibri"/>
                <w:b/>
                <w:iCs/>
                <w:sz w:val="22"/>
                <w:szCs w:val="22"/>
                <w:lang w:val="en-GB"/>
              </w:rPr>
              <w:t>Subject Matter</w:t>
            </w:r>
          </w:p>
        </w:tc>
        <w:tc>
          <w:tcPr>
            <w:tcW w:w="2700" w:type="dxa"/>
          </w:tcPr>
          <w:p w14:paraId="0F16C8CC" w14:textId="77777777" w:rsidR="004E4F35" w:rsidRPr="003E7E13" w:rsidRDefault="004E4F35" w:rsidP="00752F2A">
            <w:pPr>
              <w:spacing w:after="120"/>
              <w:rPr>
                <w:rFonts w:ascii="Calibri" w:hAnsi="Calibri" w:cs="Calibri"/>
                <w:b/>
                <w:iCs/>
                <w:sz w:val="22"/>
                <w:szCs w:val="22"/>
                <w:lang w:val="en-GB"/>
              </w:rPr>
            </w:pPr>
            <w:r w:rsidRPr="003E7E13">
              <w:rPr>
                <w:rFonts w:ascii="Calibri" w:hAnsi="Calibri" w:cs="Calibri"/>
                <w:b/>
                <w:iCs/>
                <w:sz w:val="22"/>
                <w:szCs w:val="22"/>
                <w:lang w:val="en-GB"/>
              </w:rPr>
              <w:t>Nature of Processing</w:t>
            </w:r>
          </w:p>
        </w:tc>
        <w:tc>
          <w:tcPr>
            <w:tcW w:w="1658" w:type="dxa"/>
          </w:tcPr>
          <w:p w14:paraId="7822020A" w14:textId="77777777" w:rsidR="004E4F35" w:rsidRPr="003E7E13" w:rsidRDefault="004E4F35" w:rsidP="00752F2A">
            <w:pPr>
              <w:spacing w:after="120"/>
              <w:rPr>
                <w:rFonts w:ascii="Calibri" w:hAnsi="Calibri" w:cs="Calibri"/>
                <w:b/>
                <w:iCs/>
                <w:sz w:val="22"/>
                <w:szCs w:val="22"/>
                <w:lang w:val="en-GB"/>
              </w:rPr>
            </w:pPr>
            <w:r w:rsidRPr="003E7E13">
              <w:rPr>
                <w:rFonts w:ascii="Calibri" w:hAnsi="Calibri" w:cs="Calibri"/>
                <w:b/>
                <w:iCs/>
                <w:sz w:val="22"/>
                <w:szCs w:val="22"/>
                <w:lang w:val="en-GB"/>
              </w:rPr>
              <w:t>Duration of Processing</w:t>
            </w:r>
          </w:p>
        </w:tc>
        <w:tc>
          <w:tcPr>
            <w:tcW w:w="1603" w:type="dxa"/>
          </w:tcPr>
          <w:p w14:paraId="4BB521DC" w14:textId="77777777" w:rsidR="004E4F35" w:rsidRPr="003E7E13" w:rsidRDefault="004E4F35" w:rsidP="00752F2A">
            <w:pPr>
              <w:spacing w:after="120"/>
              <w:rPr>
                <w:rFonts w:ascii="Calibri" w:hAnsi="Calibri" w:cs="Calibri"/>
                <w:b/>
                <w:iCs/>
                <w:sz w:val="22"/>
                <w:szCs w:val="22"/>
                <w:lang w:val="en-GB"/>
              </w:rPr>
            </w:pPr>
            <w:r w:rsidRPr="003E7E13">
              <w:rPr>
                <w:rFonts w:ascii="Calibri" w:hAnsi="Calibri" w:cs="Calibri"/>
                <w:b/>
                <w:iCs/>
                <w:sz w:val="22"/>
                <w:szCs w:val="22"/>
                <w:lang w:val="en-GB"/>
              </w:rPr>
              <w:t>Subcontractor Location</w:t>
            </w:r>
          </w:p>
        </w:tc>
      </w:tr>
      <w:tr w:rsidR="003E7E13" w:rsidRPr="003E7E13" w14:paraId="63A3B2BD" w14:textId="77777777" w:rsidTr="008901C2">
        <w:tc>
          <w:tcPr>
            <w:tcW w:w="1525" w:type="dxa"/>
          </w:tcPr>
          <w:p w14:paraId="68DE7ED6" w14:textId="0BB365CF" w:rsidR="00B93714" w:rsidRPr="003E7E13" w:rsidRDefault="00B93714" w:rsidP="00B93714">
            <w:pPr>
              <w:spacing w:after="120"/>
              <w:rPr>
                <w:rFonts w:ascii="Calibri" w:hAnsi="Calibri" w:cs="Calibri"/>
                <w:bCs/>
                <w:iCs/>
                <w:sz w:val="22"/>
                <w:szCs w:val="22"/>
              </w:rPr>
            </w:pPr>
            <w:proofErr w:type="spellStart"/>
            <w:r w:rsidRPr="003E7E13">
              <w:rPr>
                <w:rFonts w:ascii="Calibri" w:hAnsi="Calibri" w:cs="Calibri"/>
                <w:bCs/>
                <w:iCs/>
                <w:sz w:val="22"/>
                <w:szCs w:val="22"/>
              </w:rPr>
              <w:t>LiveKit</w:t>
            </w:r>
            <w:proofErr w:type="spellEnd"/>
          </w:p>
        </w:tc>
        <w:tc>
          <w:tcPr>
            <w:tcW w:w="1530" w:type="dxa"/>
          </w:tcPr>
          <w:p w14:paraId="3AB4BC39" w14:textId="3234AA88" w:rsidR="00B93714" w:rsidRPr="003E7E13" w:rsidRDefault="00B93714" w:rsidP="00B93714">
            <w:pPr>
              <w:spacing w:after="120"/>
              <w:rPr>
                <w:rFonts w:ascii="Calibri" w:hAnsi="Calibri" w:cs="Calibri"/>
                <w:bCs/>
                <w:iCs/>
                <w:sz w:val="22"/>
                <w:szCs w:val="22"/>
              </w:rPr>
            </w:pPr>
            <w:r w:rsidRPr="003E7E13">
              <w:rPr>
                <w:rFonts w:ascii="Calibri" w:hAnsi="Calibri" w:cs="Calibri"/>
                <w:bCs/>
                <w:iCs/>
                <w:sz w:val="22"/>
                <w:szCs w:val="22"/>
              </w:rPr>
              <w:t>Infrastructure</w:t>
            </w:r>
          </w:p>
        </w:tc>
        <w:tc>
          <w:tcPr>
            <w:tcW w:w="2700" w:type="dxa"/>
          </w:tcPr>
          <w:p w14:paraId="42A5A070" w14:textId="12704281" w:rsidR="00B93714" w:rsidRPr="003E7E13" w:rsidRDefault="00B93714" w:rsidP="00B93714">
            <w:pPr>
              <w:spacing w:after="120"/>
              <w:rPr>
                <w:rFonts w:ascii="Calibri" w:hAnsi="Calibri" w:cs="Calibri"/>
                <w:bCs/>
                <w:iCs/>
                <w:sz w:val="22"/>
                <w:szCs w:val="22"/>
              </w:rPr>
            </w:pPr>
            <w:r w:rsidRPr="003E7E13">
              <w:rPr>
                <w:rFonts w:ascii="Calibri" w:hAnsi="Calibri" w:cs="Calibri"/>
                <w:bCs/>
                <w:iCs/>
                <w:sz w:val="22"/>
                <w:szCs w:val="22"/>
              </w:rPr>
              <w:t>Collection, storage, use, disclosure, and deletion of Personal Information in connection with providing real-time communication services</w:t>
            </w:r>
          </w:p>
        </w:tc>
        <w:tc>
          <w:tcPr>
            <w:tcW w:w="1658" w:type="dxa"/>
          </w:tcPr>
          <w:p w14:paraId="6708B856" w14:textId="0784A30E" w:rsidR="00B93714" w:rsidRPr="003E7E13" w:rsidRDefault="00B93714" w:rsidP="00B93714">
            <w:pPr>
              <w:spacing w:after="120"/>
              <w:rPr>
                <w:rFonts w:ascii="Calibri" w:hAnsi="Calibri" w:cs="Calibri"/>
                <w:bCs/>
                <w:iCs/>
                <w:sz w:val="22"/>
                <w:szCs w:val="22"/>
                <w:lang w:val="en-GB"/>
              </w:rPr>
            </w:pPr>
            <w:r w:rsidRPr="003E7E13">
              <w:rPr>
                <w:rFonts w:ascii="Calibri" w:hAnsi="Calibri" w:cs="Calibri"/>
                <w:bCs/>
                <w:iCs/>
                <w:sz w:val="22"/>
                <w:szCs w:val="22"/>
                <w:lang w:val="en-GB"/>
              </w:rPr>
              <w:t xml:space="preserve">For the length of the </w:t>
            </w:r>
            <w:r w:rsidR="009B628A">
              <w:rPr>
                <w:rFonts w:ascii="Calibri" w:hAnsi="Calibri" w:cs="Calibri"/>
                <w:bCs/>
                <w:iCs/>
                <w:sz w:val="22"/>
                <w:szCs w:val="22"/>
                <w:lang w:val="en-GB"/>
              </w:rPr>
              <w:t>S</w:t>
            </w:r>
            <w:r w:rsidR="00837BCF" w:rsidRPr="003E7E13">
              <w:rPr>
                <w:rFonts w:ascii="Calibri" w:hAnsi="Calibri" w:cs="Calibri"/>
                <w:bCs/>
                <w:iCs/>
                <w:sz w:val="22"/>
                <w:szCs w:val="22"/>
                <w:lang w:val="en-GB"/>
              </w:rPr>
              <w:t xml:space="preserve">ervice </w:t>
            </w:r>
            <w:r w:rsidR="009B628A">
              <w:rPr>
                <w:rFonts w:ascii="Calibri" w:hAnsi="Calibri" w:cs="Calibri"/>
                <w:bCs/>
                <w:iCs/>
                <w:sz w:val="22"/>
                <w:szCs w:val="22"/>
                <w:lang w:val="en-GB"/>
              </w:rPr>
              <w:t>A</w:t>
            </w:r>
            <w:r w:rsidR="00837BCF" w:rsidRPr="003E7E13">
              <w:rPr>
                <w:rFonts w:ascii="Calibri" w:hAnsi="Calibri" w:cs="Calibri"/>
                <w:bCs/>
                <w:iCs/>
                <w:sz w:val="22"/>
                <w:szCs w:val="22"/>
                <w:lang w:val="en-GB"/>
              </w:rPr>
              <w:t>greement and this DPA</w:t>
            </w:r>
            <w:r w:rsidRPr="003E7E13">
              <w:rPr>
                <w:rFonts w:ascii="Calibri" w:hAnsi="Calibri" w:cs="Calibri"/>
                <w:bCs/>
                <w:iCs/>
                <w:sz w:val="22"/>
                <w:szCs w:val="22"/>
                <w:lang w:val="en-GB"/>
              </w:rPr>
              <w:t>.</w:t>
            </w:r>
          </w:p>
        </w:tc>
        <w:tc>
          <w:tcPr>
            <w:tcW w:w="1603" w:type="dxa"/>
          </w:tcPr>
          <w:p w14:paraId="5494984D" w14:textId="23F0B58C" w:rsidR="00B93714" w:rsidRPr="003E7E13" w:rsidRDefault="00B93714" w:rsidP="00B93714">
            <w:pPr>
              <w:spacing w:after="120"/>
              <w:rPr>
                <w:rFonts w:ascii="Calibri" w:hAnsi="Calibri" w:cs="Calibri"/>
                <w:bCs/>
                <w:iCs/>
                <w:sz w:val="22"/>
                <w:szCs w:val="22"/>
                <w:lang w:val="en-GB"/>
              </w:rPr>
            </w:pPr>
            <w:r w:rsidRPr="003E7E13">
              <w:rPr>
                <w:rFonts w:ascii="Calibri" w:hAnsi="Calibri" w:cs="Calibri"/>
                <w:bCs/>
                <w:iCs/>
                <w:sz w:val="22"/>
                <w:szCs w:val="22"/>
                <w:lang w:val="en-GB"/>
              </w:rPr>
              <w:t>United States (primary)</w:t>
            </w:r>
          </w:p>
        </w:tc>
      </w:tr>
      <w:tr w:rsidR="003E7E13" w:rsidRPr="003E7E13" w14:paraId="62653D75" w14:textId="77777777" w:rsidTr="008901C2">
        <w:tc>
          <w:tcPr>
            <w:tcW w:w="1525" w:type="dxa"/>
          </w:tcPr>
          <w:p w14:paraId="0F7A76C2" w14:textId="5FC17EFF" w:rsidR="00B93714" w:rsidRPr="003E7E13" w:rsidRDefault="00B93714" w:rsidP="00B93714">
            <w:pPr>
              <w:spacing w:after="120"/>
              <w:rPr>
                <w:rFonts w:ascii="Calibri" w:hAnsi="Calibri" w:cs="Calibri"/>
                <w:bCs/>
                <w:iCs/>
                <w:sz w:val="22"/>
                <w:szCs w:val="22"/>
                <w:lang w:val="en-GB"/>
              </w:rPr>
            </w:pPr>
            <w:r w:rsidRPr="003E7E13">
              <w:rPr>
                <w:rFonts w:ascii="Calibri" w:hAnsi="Calibri" w:cs="Calibri"/>
                <w:bCs/>
                <w:iCs/>
                <w:sz w:val="22"/>
                <w:szCs w:val="22"/>
                <w:lang w:val="en-IN"/>
              </w:rPr>
              <w:t>Amazon Web Services, Inc.</w:t>
            </w:r>
          </w:p>
        </w:tc>
        <w:tc>
          <w:tcPr>
            <w:tcW w:w="1530" w:type="dxa"/>
          </w:tcPr>
          <w:p w14:paraId="682AB5EF" w14:textId="5FDA504D" w:rsidR="00B93714" w:rsidRPr="003E7E13" w:rsidRDefault="00B93714" w:rsidP="00B93714">
            <w:pPr>
              <w:spacing w:after="120"/>
              <w:rPr>
                <w:rFonts w:ascii="Calibri" w:hAnsi="Calibri" w:cs="Calibri"/>
                <w:bCs/>
                <w:iCs/>
                <w:sz w:val="22"/>
                <w:szCs w:val="22"/>
                <w:lang w:val="en-GB"/>
              </w:rPr>
            </w:pPr>
            <w:r w:rsidRPr="003E7E13">
              <w:rPr>
                <w:rFonts w:ascii="Calibri" w:hAnsi="Calibri" w:cs="Calibri"/>
                <w:bCs/>
                <w:iCs/>
                <w:sz w:val="22"/>
                <w:szCs w:val="22"/>
                <w:lang w:val="en-IN"/>
              </w:rPr>
              <w:t>Hosting &amp; Infrastructure</w:t>
            </w:r>
          </w:p>
        </w:tc>
        <w:tc>
          <w:tcPr>
            <w:tcW w:w="2700" w:type="dxa"/>
          </w:tcPr>
          <w:p w14:paraId="49927A46" w14:textId="62802201" w:rsidR="00B93714" w:rsidRPr="003E7E13" w:rsidRDefault="00B93714" w:rsidP="00B93714">
            <w:pPr>
              <w:spacing w:after="120"/>
              <w:rPr>
                <w:rFonts w:ascii="Calibri" w:hAnsi="Calibri" w:cs="Calibri"/>
                <w:bCs/>
                <w:iCs/>
                <w:sz w:val="22"/>
                <w:szCs w:val="22"/>
                <w:lang w:val="en-GB"/>
              </w:rPr>
            </w:pPr>
            <w:r w:rsidRPr="003E7E13">
              <w:rPr>
                <w:rFonts w:ascii="Calibri" w:hAnsi="Calibri" w:cs="Calibri"/>
                <w:bCs/>
                <w:iCs/>
                <w:sz w:val="22"/>
                <w:szCs w:val="22"/>
                <w:lang w:val="en-IN"/>
              </w:rPr>
              <w:t>Used as on-demand cloud computing platforms and APIs for hosting and storing Personal Information</w:t>
            </w:r>
          </w:p>
        </w:tc>
        <w:tc>
          <w:tcPr>
            <w:tcW w:w="1658" w:type="dxa"/>
          </w:tcPr>
          <w:p w14:paraId="1369B137" w14:textId="5109C7C1" w:rsidR="00B93714" w:rsidRPr="003E7E13" w:rsidRDefault="00B93714" w:rsidP="00B93714">
            <w:pPr>
              <w:spacing w:after="120"/>
              <w:rPr>
                <w:rFonts w:ascii="Calibri" w:hAnsi="Calibri" w:cs="Calibri"/>
                <w:bCs/>
                <w:iCs/>
                <w:sz w:val="22"/>
                <w:szCs w:val="22"/>
                <w:lang w:val="en-GB"/>
              </w:rPr>
            </w:pPr>
            <w:r w:rsidRPr="003E7E13">
              <w:rPr>
                <w:rFonts w:ascii="Calibri" w:hAnsi="Calibri" w:cs="Calibri"/>
                <w:bCs/>
                <w:iCs/>
                <w:sz w:val="22"/>
                <w:szCs w:val="22"/>
                <w:lang w:val="en-GB"/>
              </w:rPr>
              <w:t xml:space="preserve">For the length of the </w:t>
            </w:r>
            <w:r w:rsidR="009B628A">
              <w:rPr>
                <w:rFonts w:ascii="Calibri" w:hAnsi="Calibri" w:cs="Calibri"/>
                <w:bCs/>
                <w:iCs/>
                <w:sz w:val="22"/>
                <w:szCs w:val="22"/>
                <w:lang w:val="en-GB"/>
              </w:rPr>
              <w:t>S</w:t>
            </w:r>
            <w:r w:rsidR="00837BCF" w:rsidRPr="003E7E13">
              <w:rPr>
                <w:rFonts w:ascii="Calibri" w:hAnsi="Calibri" w:cs="Calibri"/>
                <w:bCs/>
                <w:iCs/>
                <w:sz w:val="22"/>
                <w:szCs w:val="22"/>
                <w:lang w:val="en-GB"/>
              </w:rPr>
              <w:t xml:space="preserve">ervice </w:t>
            </w:r>
            <w:r w:rsidR="009B628A">
              <w:rPr>
                <w:rFonts w:ascii="Calibri" w:hAnsi="Calibri" w:cs="Calibri"/>
                <w:bCs/>
                <w:iCs/>
                <w:sz w:val="22"/>
                <w:szCs w:val="22"/>
                <w:lang w:val="en-GB"/>
              </w:rPr>
              <w:t>A</w:t>
            </w:r>
            <w:r w:rsidRPr="003E7E13">
              <w:rPr>
                <w:rFonts w:ascii="Calibri" w:hAnsi="Calibri" w:cs="Calibri"/>
                <w:bCs/>
                <w:iCs/>
                <w:sz w:val="22"/>
                <w:szCs w:val="22"/>
                <w:lang w:val="en-GB"/>
              </w:rPr>
              <w:t>greement</w:t>
            </w:r>
            <w:r w:rsidR="00837BCF" w:rsidRPr="003E7E13">
              <w:rPr>
                <w:rFonts w:ascii="Calibri" w:hAnsi="Calibri" w:cs="Calibri"/>
                <w:bCs/>
                <w:iCs/>
                <w:sz w:val="22"/>
                <w:szCs w:val="22"/>
                <w:lang w:val="en-GB"/>
              </w:rPr>
              <w:t xml:space="preserve"> and this DPA</w:t>
            </w:r>
            <w:r w:rsidRPr="003E7E13">
              <w:rPr>
                <w:rFonts w:ascii="Calibri" w:hAnsi="Calibri" w:cs="Calibri"/>
                <w:bCs/>
                <w:iCs/>
                <w:sz w:val="22"/>
                <w:szCs w:val="22"/>
                <w:lang w:val="en-GB"/>
              </w:rPr>
              <w:t>.</w:t>
            </w:r>
          </w:p>
        </w:tc>
        <w:tc>
          <w:tcPr>
            <w:tcW w:w="1603" w:type="dxa"/>
          </w:tcPr>
          <w:p w14:paraId="58C04007" w14:textId="19F40F22" w:rsidR="00B93714" w:rsidRPr="003E7E13" w:rsidRDefault="00B93714" w:rsidP="00B93714">
            <w:pPr>
              <w:spacing w:after="120"/>
              <w:rPr>
                <w:rFonts w:ascii="Calibri" w:hAnsi="Calibri" w:cs="Calibri"/>
                <w:bCs/>
                <w:iCs/>
                <w:sz w:val="22"/>
                <w:szCs w:val="22"/>
                <w:lang w:val="en-GB"/>
              </w:rPr>
            </w:pPr>
            <w:r w:rsidRPr="003E7E13">
              <w:rPr>
                <w:rFonts w:ascii="Calibri" w:hAnsi="Calibri" w:cs="Calibri"/>
                <w:bCs/>
                <w:iCs/>
                <w:sz w:val="22"/>
                <w:szCs w:val="22"/>
                <w:lang w:val="en-GB"/>
              </w:rPr>
              <w:t xml:space="preserve">United States, Seattle Washington </w:t>
            </w:r>
          </w:p>
        </w:tc>
      </w:tr>
    </w:tbl>
    <w:p w14:paraId="00000102" w14:textId="77777777" w:rsidR="00F84D94" w:rsidRDefault="00F84D94" w:rsidP="008901C2"/>
    <w:sectPr w:rsidR="00F84D9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BF116" w14:textId="77777777" w:rsidR="000D332E" w:rsidRDefault="000D332E" w:rsidP="0094062E">
      <w:pPr>
        <w:spacing w:after="0" w:line="240" w:lineRule="auto"/>
      </w:pPr>
      <w:r>
        <w:separator/>
      </w:r>
    </w:p>
  </w:endnote>
  <w:endnote w:type="continuationSeparator" w:id="0">
    <w:p w14:paraId="5540D1BA" w14:textId="77777777" w:rsidR="000D332E" w:rsidRDefault="000D332E" w:rsidP="00940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6ECE679-CBC9-3648-AC6E-4E49904E826C}"/>
  </w:font>
  <w:font w:name="Times New Roman">
    <w:panose1 w:val="02020603050405020304"/>
    <w:charset w:val="00"/>
    <w:family w:val="roman"/>
    <w:pitch w:val="variable"/>
    <w:sig w:usb0="E0002EFF" w:usb1="C000785B" w:usb2="00000009" w:usb3="00000000" w:csb0="000001FF" w:csb1="00000000"/>
    <w:embedRegular r:id="rId2" w:fontKey="{E3441F9C-DFC1-6540-9E7D-C1E5FC97B8DA}"/>
    <w:embedBold r:id="rId3" w:fontKey="{7D3E6F26-8EFC-2F42-AD7A-F483B7252655}"/>
    <w:embedItalic r:id="rId4" w:fontKey="{34E926FC-EC33-ED49-B32E-9AD47CC237F6}"/>
  </w:font>
  <w:font w:name="Courier New">
    <w:panose1 w:val="02070309020205020404"/>
    <w:charset w:val="00"/>
    <w:family w:val="modern"/>
    <w:pitch w:val="fixed"/>
    <w:sig w:usb0="E0002EFF" w:usb1="C0007843" w:usb2="00000009" w:usb3="00000000" w:csb0="000001FF" w:csb1="00000000"/>
    <w:embedRegular r:id="rId5" w:fontKey="{722A9D5A-4213-6341-9A46-C206F366B267}"/>
  </w:font>
  <w:font w:name="Wingdings">
    <w:panose1 w:val="05000000000000000000"/>
    <w:charset w:val="4D"/>
    <w:family w:val="decorative"/>
    <w:pitch w:val="variable"/>
    <w:sig w:usb0="00000003" w:usb1="00000000" w:usb2="00000000" w:usb3="00000000" w:csb0="80000001" w:csb1="00000000"/>
    <w:embedRegular r:id="rId6" w:fontKey="{6B871762-F1C6-344C-A4DD-3E333ECB2673}"/>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8" w:fontKey="{6BF1C8B9-D36E-5C48-A4A9-A8302142C0D2}"/>
    <w:embedBold r:id="rId9" w:fontKey="{50994C98-9C9A-8A4F-9F64-C4310304E921}"/>
    <w:embedItalic r:id="rId10" w:fontKey="{CBB7F60B-4507-9F4E-9983-BF643479CF61}"/>
    <w:embedBoldItalic r:id="rId11" w:fontKey="{1CA4AF9E-C23D-414C-B43A-7AA9B10AEFE7}"/>
  </w:font>
  <w:font w:name="Play">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13" w:fontKey="{11623871-8E8A-5349-8AB0-3588304727D9}"/>
  </w:font>
  <w:font w:name="Calibri">
    <w:panose1 w:val="020F0502020204030204"/>
    <w:charset w:val="00"/>
    <w:family w:val="swiss"/>
    <w:pitch w:val="variable"/>
    <w:sig w:usb0="E0002AFF" w:usb1="C000247B" w:usb2="00000009" w:usb3="00000000" w:csb0="000001FF" w:csb1="00000000"/>
    <w:embedRegular r:id="rId14" w:fontKey="{EE7D12E8-7FB7-D649-A517-0E4C8CF140DC}"/>
    <w:embedBold r:id="rId15" w:fontKey="{96E95168-2476-C44A-9F1F-6FE708BC0C7D}"/>
    <w:embedItalic r:id="rId16" w:fontKey="{4DAD7310-0992-7C49-B243-A23E503BE8E2}"/>
    <w:embedBoldItalic r:id="rId17" w:fontKey="{33CCE7C2-4840-AB4B-875D-70E9BA05CE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D0076" w14:textId="77777777" w:rsidR="008540B4" w:rsidRDefault="008540B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2"/>
        <w:szCs w:val="22"/>
      </w:rPr>
      <w:id w:val="1237820623"/>
      <w:docPartObj>
        <w:docPartGallery w:val="Page Numbers (Bottom of Page)"/>
        <w:docPartUnique/>
      </w:docPartObj>
    </w:sdtPr>
    <w:sdtEndPr>
      <w:rPr>
        <w:rFonts w:ascii="Calibri" w:hAnsi="Calibri" w:cs="Calibri"/>
        <w:noProof/>
      </w:rPr>
    </w:sdtEndPr>
    <w:sdtContent>
      <w:p w14:paraId="6B06381A" w14:textId="6F72DF0C" w:rsidR="00265F1F" w:rsidRPr="003E7E13" w:rsidRDefault="00265F1F">
        <w:pPr>
          <w:pStyle w:val="Pieddepage"/>
          <w:jc w:val="center"/>
          <w:rPr>
            <w:rFonts w:ascii="Calibri" w:hAnsi="Calibri" w:cs="Calibri"/>
            <w:sz w:val="22"/>
            <w:szCs w:val="22"/>
          </w:rPr>
        </w:pPr>
        <w:r w:rsidRPr="003E7E13">
          <w:rPr>
            <w:rFonts w:ascii="Calibri" w:hAnsi="Calibri" w:cs="Calibri"/>
            <w:sz w:val="22"/>
            <w:szCs w:val="22"/>
          </w:rPr>
          <w:fldChar w:fldCharType="begin"/>
        </w:r>
        <w:r w:rsidRPr="003E7E13">
          <w:rPr>
            <w:rFonts w:ascii="Calibri" w:hAnsi="Calibri" w:cs="Calibri"/>
            <w:sz w:val="22"/>
            <w:szCs w:val="22"/>
          </w:rPr>
          <w:instrText xml:space="preserve"> PAGE   \* MERGEFORMAT </w:instrText>
        </w:r>
        <w:r w:rsidRPr="003E7E13">
          <w:rPr>
            <w:rFonts w:ascii="Calibri" w:hAnsi="Calibri" w:cs="Calibri"/>
            <w:sz w:val="22"/>
            <w:szCs w:val="22"/>
          </w:rPr>
          <w:fldChar w:fldCharType="separate"/>
        </w:r>
        <w:r w:rsidRPr="003E7E13">
          <w:rPr>
            <w:rFonts w:ascii="Calibri" w:hAnsi="Calibri" w:cs="Calibri"/>
            <w:noProof/>
            <w:sz w:val="22"/>
            <w:szCs w:val="22"/>
          </w:rPr>
          <w:t>2</w:t>
        </w:r>
        <w:r w:rsidRPr="003E7E13">
          <w:rPr>
            <w:rFonts w:ascii="Calibri" w:hAnsi="Calibri" w:cs="Calibri"/>
            <w:noProof/>
            <w:sz w:val="22"/>
            <w:szCs w:val="22"/>
          </w:rPr>
          <w:fldChar w:fldCharType="end"/>
        </w:r>
      </w:p>
    </w:sdtContent>
  </w:sdt>
  <w:p w14:paraId="4DA8412E" w14:textId="77777777" w:rsidR="001C11D4" w:rsidRDefault="001C11D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49CFF" w14:textId="77777777" w:rsidR="008540B4" w:rsidRDefault="008540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6F775" w14:textId="77777777" w:rsidR="000D332E" w:rsidRDefault="000D332E" w:rsidP="0094062E">
      <w:pPr>
        <w:spacing w:after="0" w:line="240" w:lineRule="auto"/>
      </w:pPr>
      <w:r>
        <w:separator/>
      </w:r>
    </w:p>
  </w:footnote>
  <w:footnote w:type="continuationSeparator" w:id="0">
    <w:p w14:paraId="601E71B2" w14:textId="77777777" w:rsidR="000D332E" w:rsidRDefault="000D332E" w:rsidP="009406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1DCF1" w14:textId="77777777" w:rsidR="008540B4" w:rsidRDefault="008540B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123E4" w14:textId="77777777" w:rsidR="008540B4" w:rsidRDefault="008540B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7D0A1" w14:textId="77777777" w:rsidR="008540B4" w:rsidRDefault="008540B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70ABE"/>
    <w:multiLevelType w:val="hybridMultilevel"/>
    <w:tmpl w:val="92A2F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451F3B"/>
    <w:multiLevelType w:val="hybridMultilevel"/>
    <w:tmpl w:val="CF882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5B3A8A"/>
    <w:multiLevelType w:val="multilevel"/>
    <w:tmpl w:val="0AA81C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23570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9722C4C"/>
    <w:multiLevelType w:val="multilevel"/>
    <w:tmpl w:val="2C7615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9D93134"/>
    <w:multiLevelType w:val="multilevel"/>
    <w:tmpl w:val="25DCB77C"/>
    <w:lvl w:ilvl="0">
      <w:start w:val="1"/>
      <w:numFmt w:val="decimal"/>
      <w:lvlText w:val="%1."/>
      <w:lvlJc w:val="left"/>
      <w:pPr>
        <w:ind w:left="360" w:hanging="360"/>
      </w:pPr>
      <w:rPr>
        <w:rFonts w:hint="default"/>
        <w:b/>
        <w:bCs/>
        <w:sz w:val="22"/>
        <w:szCs w:val="22"/>
      </w:rPr>
    </w:lvl>
    <w:lvl w:ilvl="1">
      <w:start w:val="1"/>
      <w:numFmt w:val="decimal"/>
      <w:isLgl/>
      <w:lvlText w:val="%1.%2"/>
      <w:lvlJc w:val="left"/>
      <w:pPr>
        <w:ind w:left="360" w:hanging="360"/>
      </w:pPr>
      <w:rPr>
        <w:rFonts w:hint="default"/>
        <w:b w:val="0"/>
        <w:bCs w:val="0"/>
        <w:sz w:val="22"/>
        <w:szCs w:val="22"/>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C834E19"/>
    <w:multiLevelType w:val="hybridMultilevel"/>
    <w:tmpl w:val="9E325026"/>
    <w:lvl w:ilvl="0" w:tplc="2F2E6C62">
      <w:start w:val="1"/>
      <w:numFmt w:val="bullet"/>
      <w:lvlText w:val=""/>
      <w:lvlJc w:val="left"/>
      <w:pPr>
        <w:ind w:left="720" w:hanging="360"/>
      </w:pPr>
      <w:rPr>
        <w:rFonts w:ascii="Symbol" w:hAnsi="Symbol" w:hint="default"/>
      </w:rPr>
    </w:lvl>
    <w:lvl w:ilvl="1" w:tplc="53F8AC72">
      <w:start w:val="1"/>
      <w:numFmt w:val="bullet"/>
      <w:lvlText w:val="o"/>
      <w:lvlJc w:val="left"/>
      <w:pPr>
        <w:ind w:left="1440" w:hanging="360"/>
      </w:pPr>
      <w:rPr>
        <w:rFonts w:ascii="Courier New" w:hAnsi="Courier New" w:cs="Courier New" w:hint="default"/>
      </w:rPr>
    </w:lvl>
    <w:lvl w:ilvl="2" w:tplc="086A425E" w:tentative="1">
      <w:start w:val="1"/>
      <w:numFmt w:val="bullet"/>
      <w:lvlText w:val=""/>
      <w:lvlJc w:val="left"/>
      <w:pPr>
        <w:ind w:left="2160" w:hanging="360"/>
      </w:pPr>
      <w:rPr>
        <w:rFonts w:ascii="Wingdings" w:hAnsi="Wingdings" w:hint="default"/>
      </w:rPr>
    </w:lvl>
    <w:lvl w:ilvl="3" w:tplc="9FA86B18" w:tentative="1">
      <w:start w:val="1"/>
      <w:numFmt w:val="bullet"/>
      <w:lvlText w:val=""/>
      <w:lvlJc w:val="left"/>
      <w:pPr>
        <w:ind w:left="2880" w:hanging="360"/>
      </w:pPr>
      <w:rPr>
        <w:rFonts w:ascii="Symbol" w:hAnsi="Symbol" w:hint="default"/>
      </w:rPr>
    </w:lvl>
    <w:lvl w:ilvl="4" w:tplc="18EC7950" w:tentative="1">
      <w:start w:val="1"/>
      <w:numFmt w:val="bullet"/>
      <w:lvlText w:val="o"/>
      <w:lvlJc w:val="left"/>
      <w:pPr>
        <w:ind w:left="3600" w:hanging="360"/>
      </w:pPr>
      <w:rPr>
        <w:rFonts w:ascii="Courier New" w:hAnsi="Courier New" w:cs="Courier New" w:hint="default"/>
      </w:rPr>
    </w:lvl>
    <w:lvl w:ilvl="5" w:tplc="8B827240" w:tentative="1">
      <w:start w:val="1"/>
      <w:numFmt w:val="bullet"/>
      <w:lvlText w:val=""/>
      <w:lvlJc w:val="left"/>
      <w:pPr>
        <w:ind w:left="4320" w:hanging="360"/>
      </w:pPr>
      <w:rPr>
        <w:rFonts w:ascii="Wingdings" w:hAnsi="Wingdings" w:hint="default"/>
      </w:rPr>
    </w:lvl>
    <w:lvl w:ilvl="6" w:tplc="5D96CA76" w:tentative="1">
      <w:start w:val="1"/>
      <w:numFmt w:val="bullet"/>
      <w:lvlText w:val=""/>
      <w:lvlJc w:val="left"/>
      <w:pPr>
        <w:ind w:left="5040" w:hanging="360"/>
      </w:pPr>
      <w:rPr>
        <w:rFonts w:ascii="Symbol" w:hAnsi="Symbol" w:hint="default"/>
      </w:rPr>
    </w:lvl>
    <w:lvl w:ilvl="7" w:tplc="C55CDCA0" w:tentative="1">
      <w:start w:val="1"/>
      <w:numFmt w:val="bullet"/>
      <w:lvlText w:val="o"/>
      <w:lvlJc w:val="left"/>
      <w:pPr>
        <w:ind w:left="5760" w:hanging="360"/>
      </w:pPr>
      <w:rPr>
        <w:rFonts w:ascii="Courier New" w:hAnsi="Courier New" w:cs="Courier New" w:hint="default"/>
      </w:rPr>
    </w:lvl>
    <w:lvl w:ilvl="8" w:tplc="859AED46" w:tentative="1">
      <w:start w:val="1"/>
      <w:numFmt w:val="bullet"/>
      <w:lvlText w:val=""/>
      <w:lvlJc w:val="left"/>
      <w:pPr>
        <w:ind w:left="6480" w:hanging="360"/>
      </w:pPr>
      <w:rPr>
        <w:rFonts w:ascii="Wingdings" w:hAnsi="Wingdings" w:hint="default"/>
      </w:rPr>
    </w:lvl>
  </w:abstractNum>
  <w:abstractNum w:abstractNumId="7" w15:restartNumberingAfterBreak="0">
    <w:nsid w:val="377D6897"/>
    <w:multiLevelType w:val="multilevel"/>
    <w:tmpl w:val="87D478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B1E248E"/>
    <w:multiLevelType w:val="multilevel"/>
    <w:tmpl w:val="07800F5C"/>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9" w15:restartNumberingAfterBreak="0">
    <w:nsid w:val="47F253FB"/>
    <w:multiLevelType w:val="multilevel"/>
    <w:tmpl w:val="176CFE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BC93289"/>
    <w:multiLevelType w:val="multilevel"/>
    <w:tmpl w:val="BF7223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04527E0"/>
    <w:multiLevelType w:val="hybridMultilevel"/>
    <w:tmpl w:val="2544FC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18D4CB8"/>
    <w:multiLevelType w:val="multilevel"/>
    <w:tmpl w:val="C38C70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1D403C6"/>
    <w:multiLevelType w:val="hybridMultilevel"/>
    <w:tmpl w:val="D19E3518"/>
    <w:lvl w:ilvl="0" w:tplc="B4C691C6">
      <w:start w:val="1"/>
      <w:numFmt w:val="bullet"/>
      <w:lvlText w:val=""/>
      <w:lvlJc w:val="left"/>
      <w:pPr>
        <w:ind w:left="720" w:hanging="360"/>
      </w:pPr>
      <w:rPr>
        <w:rFonts w:ascii="Symbol" w:hAnsi="Symbol" w:hint="default"/>
      </w:rPr>
    </w:lvl>
    <w:lvl w:ilvl="1" w:tplc="E690D4A0" w:tentative="1">
      <w:start w:val="1"/>
      <w:numFmt w:val="bullet"/>
      <w:lvlText w:val="o"/>
      <w:lvlJc w:val="left"/>
      <w:pPr>
        <w:ind w:left="1440" w:hanging="360"/>
      </w:pPr>
      <w:rPr>
        <w:rFonts w:ascii="Courier New" w:hAnsi="Courier New" w:cs="Courier New" w:hint="default"/>
      </w:rPr>
    </w:lvl>
    <w:lvl w:ilvl="2" w:tplc="78AA7F66" w:tentative="1">
      <w:start w:val="1"/>
      <w:numFmt w:val="bullet"/>
      <w:lvlText w:val=""/>
      <w:lvlJc w:val="left"/>
      <w:pPr>
        <w:ind w:left="2160" w:hanging="360"/>
      </w:pPr>
      <w:rPr>
        <w:rFonts w:ascii="Wingdings" w:hAnsi="Wingdings" w:hint="default"/>
      </w:rPr>
    </w:lvl>
    <w:lvl w:ilvl="3" w:tplc="0D222C54" w:tentative="1">
      <w:start w:val="1"/>
      <w:numFmt w:val="bullet"/>
      <w:lvlText w:val=""/>
      <w:lvlJc w:val="left"/>
      <w:pPr>
        <w:ind w:left="2880" w:hanging="360"/>
      </w:pPr>
      <w:rPr>
        <w:rFonts w:ascii="Symbol" w:hAnsi="Symbol" w:hint="default"/>
      </w:rPr>
    </w:lvl>
    <w:lvl w:ilvl="4" w:tplc="DA36FDD8" w:tentative="1">
      <w:start w:val="1"/>
      <w:numFmt w:val="bullet"/>
      <w:lvlText w:val="o"/>
      <w:lvlJc w:val="left"/>
      <w:pPr>
        <w:ind w:left="3600" w:hanging="360"/>
      </w:pPr>
      <w:rPr>
        <w:rFonts w:ascii="Courier New" w:hAnsi="Courier New" w:cs="Courier New" w:hint="default"/>
      </w:rPr>
    </w:lvl>
    <w:lvl w:ilvl="5" w:tplc="D0BC4A84" w:tentative="1">
      <w:start w:val="1"/>
      <w:numFmt w:val="bullet"/>
      <w:lvlText w:val=""/>
      <w:lvlJc w:val="left"/>
      <w:pPr>
        <w:ind w:left="4320" w:hanging="360"/>
      </w:pPr>
      <w:rPr>
        <w:rFonts w:ascii="Wingdings" w:hAnsi="Wingdings" w:hint="default"/>
      </w:rPr>
    </w:lvl>
    <w:lvl w:ilvl="6" w:tplc="FF8EB2AC" w:tentative="1">
      <w:start w:val="1"/>
      <w:numFmt w:val="bullet"/>
      <w:lvlText w:val=""/>
      <w:lvlJc w:val="left"/>
      <w:pPr>
        <w:ind w:left="5040" w:hanging="360"/>
      </w:pPr>
      <w:rPr>
        <w:rFonts w:ascii="Symbol" w:hAnsi="Symbol" w:hint="default"/>
      </w:rPr>
    </w:lvl>
    <w:lvl w:ilvl="7" w:tplc="05C4A1A4" w:tentative="1">
      <w:start w:val="1"/>
      <w:numFmt w:val="bullet"/>
      <w:lvlText w:val="o"/>
      <w:lvlJc w:val="left"/>
      <w:pPr>
        <w:ind w:left="5760" w:hanging="360"/>
      </w:pPr>
      <w:rPr>
        <w:rFonts w:ascii="Courier New" w:hAnsi="Courier New" w:cs="Courier New" w:hint="default"/>
      </w:rPr>
    </w:lvl>
    <w:lvl w:ilvl="8" w:tplc="A4D03D74" w:tentative="1">
      <w:start w:val="1"/>
      <w:numFmt w:val="bullet"/>
      <w:lvlText w:val=""/>
      <w:lvlJc w:val="left"/>
      <w:pPr>
        <w:ind w:left="6480" w:hanging="360"/>
      </w:pPr>
      <w:rPr>
        <w:rFonts w:ascii="Wingdings" w:hAnsi="Wingdings" w:hint="default"/>
      </w:rPr>
    </w:lvl>
  </w:abstractNum>
  <w:abstractNum w:abstractNumId="14" w15:restartNumberingAfterBreak="0">
    <w:nsid w:val="53B513DC"/>
    <w:multiLevelType w:val="multilevel"/>
    <w:tmpl w:val="41AE2F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3D02A5D"/>
    <w:multiLevelType w:val="multilevel"/>
    <w:tmpl w:val="ED0C76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6751C41"/>
    <w:multiLevelType w:val="multilevel"/>
    <w:tmpl w:val="1EB096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DE72CFD"/>
    <w:multiLevelType w:val="multilevel"/>
    <w:tmpl w:val="46BAAE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21C17B3"/>
    <w:multiLevelType w:val="multilevel"/>
    <w:tmpl w:val="EB828D0E"/>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9" w15:restartNumberingAfterBreak="0">
    <w:nsid w:val="6B6E3759"/>
    <w:multiLevelType w:val="multilevel"/>
    <w:tmpl w:val="28162D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1AD4F9A"/>
    <w:multiLevelType w:val="multilevel"/>
    <w:tmpl w:val="217855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46A463E"/>
    <w:multiLevelType w:val="multilevel"/>
    <w:tmpl w:val="07AE17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DE51272"/>
    <w:multiLevelType w:val="multilevel"/>
    <w:tmpl w:val="A7C6DF7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num w:numId="1" w16cid:durableId="427894703">
    <w:abstractNumId w:val="12"/>
  </w:num>
  <w:num w:numId="2" w16cid:durableId="108010126">
    <w:abstractNumId w:val="4"/>
  </w:num>
  <w:num w:numId="3" w16cid:durableId="1947734721">
    <w:abstractNumId w:val="9"/>
  </w:num>
  <w:num w:numId="4" w16cid:durableId="1435711146">
    <w:abstractNumId w:val="2"/>
  </w:num>
  <w:num w:numId="5" w16cid:durableId="2088917445">
    <w:abstractNumId w:val="10"/>
  </w:num>
  <w:num w:numId="6" w16cid:durableId="2025207728">
    <w:abstractNumId w:val="17"/>
  </w:num>
  <w:num w:numId="7" w16cid:durableId="1849172953">
    <w:abstractNumId w:val="15"/>
  </w:num>
  <w:num w:numId="8" w16cid:durableId="1176462833">
    <w:abstractNumId w:val="7"/>
  </w:num>
  <w:num w:numId="9" w16cid:durableId="340859624">
    <w:abstractNumId w:val="19"/>
  </w:num>
  <w:num w:numId="10" w16cid:durableId="2064130650">
    <w:abstractNumId w:val="18"/>
  </w:num>
  <w:num w:numId="11" w16cid:durableId="742533048">
    <w:abstractNumId w:val="22"/>
  </w:num>
  <w:num w:numId="12" w16cid:durableId="461650702">
    <w:abstractNumId w:val="8"/>
  </w:num>
  <w:num w:numId="13" w16cid:durableId="101464094">
    <w:abstractNumId w:val="14"/>
  </w:num>
  <w:num w:numId="14" w16cid:durableId="244265741">
    <w:abstractNumId w:val="20"/>
  </w:num>
  <w:num w:numId="15" w16cid:durableId="99297531">
    <w:abstractNumId w:val="16"/>
  </w:num>
  <w:num w:numId="16" w16cid:durableId="566232706">
    <w:abstractNumId w:val="21"/>
  </w:num>
  <w:num w:numId="17" w16cid:durableId="749547553">
    <w:abstractNumId w:val="5"/>
  </w:num>
  <w:num w:numId="18" w16cid:durableId="350182436">
    <w:abstractNumId w:val="3"/>
  </w:num>
  <w:num w:numId="19" w16cid:durableId="1827014246">
    <w:abstractNumId w:val="6"/>
  </w:num>
  <w:num w:numId="20" w16cid:durableId="2007203726">
    <w:abstractNumId w:val="13"/>
  </w:num>
  <w:num w:numId="21" w16cid:durableId="1794975705">
    <w:abstractNumId w:val="1"/>
  </w:num>
  <w:num w:numId="22" w16cid:durableId="72823008">
    <w:abstractNumId w:val="11"/>
  </w:num>
  <w:num w:numId="23" w16cid:durableId="559756060">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MS_Work10" w:val="0~ACTIVE||1~198746474||2~2||3~Telo AI Data Processing Agreement_Taft Edits 04.02.2026 (CLEAN)||5~JJENNINGS||6~JJENNINGS||7~WORDX||8~AGREEMENTS||10~4/2/2026 4:14:07 PM||11~4/2/2026 4:08:31 PM||13~3419633||14~False||17~public||18~JJENNINGS||19~JJENNINGS||21~True||22~True||23~False||24~originated from document #198746474v1||25~123120||26~00002||27~FIRM||31~BUSINESS||32~018||53~0100||54~0107||60~Telo AI Inc.||61~Data Privacy||62~FIRM||66~Business||67~CHICAGO||72~Business||73~General Corporate||74~Jennings, Jordan||75~Jennings, Jordan||76~WORD 2007||77~Agreements / Contracts||82~docx||85~4/2/2026 4:14:15 PM||99~1/1/0001 12:00:00 AM||106~C:\Users\JJennings\AppData\Roaming\iManage\Work\Recent\Telo AI Inc._Data Privacy - 123120_00002\Telo AI Data Processing Agreement_Taft Edits 04.02.2026 (CLEAN)(198746474.2).docx||107~1/1/0001 12:00:00 AM||109~4/2/2026 4:42:45 PM||113~4/2/2026 4:08:31 PM||114~4/2/2026 4:14:07 PM||124~False||"/>
    <w:docVar w:name="zzmp10NoTrailerPromptID" w:val="ACTIVE.198746474.2"/>
  </w:docVars>
  <w:rsids>
    <w:rsidRoot w:val="00F84D94"/>
    <w:rsid w:val="000D332E"/>
    <w:rsid w:val="0010397B"/>
    <w:rsid w:val="00146AED"/>
    <w:rsid w:val="001B6399"/>
    <w:rsid w:val="001C11D4"/>
    <w:rsid w:val="002403F3"/>
    <w:rsid w:val="00265F1F"/>
    <w:rsid w:val="0027269B"/>
    <w:rsid w:val="002760AF"/>
    <w:rsid w:val="00283FCB"/>
    <w:rsid w:val="002A159C"/>
    <w:rsid w:val="002B323B"/>
    <w:rsid w:val="002C0C45"/>
    <w:rsid w:val="00314A82"/>
    <w:rsid w:val="00324E96"/>
    <w:rsid w:val="003D5944"/>
    <w:rsid w:val="003E7E13"/>
    <w:rsid w:val="004674DA"/>
    <w:rsid w:val="004A373E"/>
    <w:rsid w:val="004B6A69"/>
    <w:rsid w:val="004E4F35"/>
    <w:rsid w:val="00530709"/>
    <w:rsid w:val="00630A6E"/>
    <w:rsid w:val="006C1512"/>
    <w:rsid w:val="00752F2A"/>
    <w:rsid w:val="007A71CE"/>
    <w:rsid w:val="007B5BB7"/>
    <w:rsid w:val="007E624C"/>
    <w:rsid w:val="00837BCF"/>
    <w:rsid w:val="008416E6"/>
    <w:rsid w:val="008540B4"/>
    <w:rsid w:val="00881157"/>
    <w:rsid w:val="008901C2"/>
    <w:rsid w:val="00890FBC"/>
    <w:rsid w:val="0094062E"/>
    <w:rsid w:val="00961DA9"/>
    <w:rsid w:val="00971138"/>
    <w:rsid w:val="00972969"/>
    <w:rsid w:val="00981E78"/>
    <w:rsid w:val="009A6297"/>
    <w:rsid w:val="009B628A"/>
    <w:rsid w:val="00A55DDA"/>
    <w:rsid w:val="00AF202B"/>
    <w:rsid w:val="00B07DD4"/>
    <w:rsid w:val="00B17D88"/>
    <w:rsid w:val="00B40411"/>
    <w:rsid w:val="00B93714"/>
    <w:rsid w:val="00C16BE0"/>
    <w:rsid w:val="00C46F43"/>
    <w:rsid w:val="00C63C54"/>
    <w:rsid w:val="00CF1296"/>
    <w:rsid w:val="00D46F67"/>
    <w:rsid w:val="00D84B7F"/>
    <w:rsid w:val="00D96508"/>
    <w:rsid w:val="00E6689B"/>
    <w:rsid w:val="00EB2F8A"/>
    <w:rsid w:val="00EC1D28"/>
    <w:rsid w:val="00ED2743"/>
    <w:rsid w:val="00F7799B"/>
    <w:rsid w:val="00F84D94"/>
    <w:rsid w:val="00F95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80A3D"/>
  <w15:docId w15:val="{5922EA64-6B86-4152-B5A1-D5EB7FC83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I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link w:val="Titre2Car"/>
    <w:uiPriority w:val="9"/>
    <w:semiHidden/>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link w:val="Titre3Car"/>
    <w:uiPriority w:val="9"/>
    <w:semiHidden/>
    <w:unhideWhenUsed/>
    <w:qFormat/>
    <w:pPr>
      <w:keepNext/>
      <w:keepLines/>
      <w:spacing w:before="160" w:after="80"/>
      <w:outlineLvl w:val="2"/>
    </w:pPr>
    <w:rPr>
      <w:color w:val="0F4761"/>
      <w:sz w:val="28"/>
      <w:szCs w:val="28"/>
    </w:rPr>
  </w:style>
  <w:style w:type="paragraph" w:styleId="Titre4">
    <w:name w:val="heading 4"/>
    <w:basedOn w:val="Normal"/>
    <w:next w:val="Normal"/>
    <w:link w:val="Titre4Car"/>
    <w:uiPriority w:val="9"/>
    <w:semiHidden/>
    <w:unhideWhenUsed/>
    <w:qFormat/>
    <w:pPr>
      <w:keepNext/>
      <w:keepLines/>
      <w:spacing w:before="80" w:after="40"/>
      <w:outlineLvl w:val="3"/>
    </w:pPr>
    <w:rPr>
      <w:i/>
      <w:iCs/>
      <w:color w:val="0F4761"/>
    </w:rPr>
  </w:style>
  <w:style w:type="paragraph" w:styleId="Titre5">
    <w:name w:val="heading 5"/>
    <w:basedOn w:val="Normal"/>
    <w:next w:val="Normal"/>
    <w:link w:val="Titre5Car"/>
    <w:uiPriority w:val="9"/>
    <w:semiHidden/>
    <w:unhideWhenUsed/>
    <w:qFormat/>
    <w:pPr>
      <w:keepNext/>
      <w:keepLines/>
      <w:spacing w:before="80" w:after="40"/>
      <w:outlineLvl w:val="4"/>
    </w:pPr>
    <w:rPr>
      <w:color w:val="0F4761"/>
    </w:rPr>
  </w:style>
  <w:style w:type="paragraph" w:styleId="Titre6">
    <w:name w:val="heading 6"/>
    <w:basedOn w:val="Normal"/>
    <w:next w:val="Normal"/>
    <w:link w:val="Titre6Car"/>
    <w:uiPriority w:val="9"/>
    <w:semiHidden/>
    <w:unhideWhenUsed/>
    <w:qFormat/>
    <w:pPr>
      <w:keepNext/>
      <w:keepLines/>
      <w:spacing w:before="40" w:after="0"/>
      <w:outlineLvl w:val="5"/>
    </w:pPr>
    <w:rPr>
      <w:i/>
      <w:iCs/>
      <w:color w:val="595959"/>
    </w:rPr>
  </w:style>
  <w:style w:type="paragraph" w:styleId="Titre7">
    <w:name w:val="heading 7"/>
    <w:basedOn w:val="Normal"/>
    <w:next w:val="Normal"/>
    <w:link w:val="Titre7Car"/>
    <w:uiPriority w:val="9"/>
    <w:semiHidden/>
    <w:unhideWhenUsed/>
    <w:qFormat/>
    <w:rsid w:val="00E2183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2183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2183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link w:val="TitreCar"/>
    <w:uiPriority w:val="10"/>
    <w:qFormat/>
    <w:pPr>
      <w:spacing w:after="80" w:line="240" w:lineRule="auto"/>
    </w:pPr>
    <w:rPr>
      <w:rFonts w:ascii="Play" w:eastAsia="Play" w:hAnsi="Play" w:cs="Play"/>
      <w:sz w:val="56"/>
      <w:szCs w:val="56"/>
    </w:rPr>
  </w:style>
  <w:style w:type="character" w:customStyle="1" w:styleId="Titre1Car">
    <w:name w:val="Titre 1 Car"/>
    <w:basedOn w:val="Policepardfaut"/>
    <w:link w:val="Titre1"/>
    <w:uiPriority w:val="9"/>
    <w:rsid w:val="00E2183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E2183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2183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2183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2183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2183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2183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2183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2183C"/>
    <w:rPr>
      <w:rFonts w:eastAsiaTheme="majorEastAsia" w:cstheme="majorBidi"/>
      <w:color w:val="272727" w:themeColor="text1" w:themeTint="D8"/>
    </w:rPr>
  </w:style>
  <w:style w:type="character" w:customStyle="1" w:styleId="TitreCar">
    <w:name w:val="Titre Car"/>
    <w:basedOn w:val="Policepardfaut"/>
    <w:link w:val="Titre"/>
    <w:uiPriority w:val="10"/>
    <w:rsid w:val="00E2183C"/>
    <w:rPr>
      <w:rFonts w:asciiTheme="majorHAnsi" w:eastAsiaTheme="majorEastAsia" w:hAnsiTheme="majorHAnsi" w:cstheme="majorBidi"/>
      <w:spacing w:val="-10"/>
      <w:kern w:val="28"/>
      <w:sz w:val="56"/>
      <w:szCs w:val="56"/>
    </w:rPr>
  </w:style>
  <w:style w:type="character" w:customStyle="1" w:styleId="Sous-titreCar">
    <w:name w:val="Sous-titre Car"/>
    <w:basedOn w:val="Policepardfaut"/>
    <w:link w:val="Sous-titre"/>
    <w:uiPriority w:val="11"/>
    <w:rsid w:val="00E2183C"/>
    <w:rPr>
      <w:rFonts w:eastAsiaTheme="majorEastAsia" w:cstheme="majorBidi"/>
      <w:color w:val="595959" w:themeColor="text1" w:themeTint="A6"/>
      <w:spacing w:val="15"/>
      <w:sz w:val="28"/>
      <w:szCs w:val="28"/>
    </w:rPr>
  </w:style>
  <w:style w:type="paragraph" w:styleId="Citation">
    <w:name w:val="Quote"/>
    <w:basedOn w:val="Normal"/>
    <w:next w:val="Normal"/>
    <w:link w:val="CitationCar"/>
    <w:qFormat/>
    <w:rsid w:val="00E2183C"/>
    <w:pPr>
      <w:spacing w:before="160"/>
      <w:jc w:val="center"/>
    </w:pPr>
    <w:rPr>
      <w:i/>
      <w:iCs/>
      <w:color w:val="404040" w:themeColor="text1" w:themeTint="BF"/>
    </w:rPr>
  </w:style>
  <w:style w:type="character" w:customStyle="1" w:styleId="CitationCar">
    <w:name w:val="Citation Car"/>
    <w:basedOn w:val="Policepardfaut"/>
    <w:link w:val="Citation"/>
    <w:rsid w:val="00E2183C"/>
    <w:rPr>
      <w:i/>
      <w:iCs/>
      <w:color w:val="404040" w:themeColor="text1" w:themeTint="BF"/>
    </w:rPr>
  </w:style>
  <w:style w:type="paragraph" w:styleId="Paragraphedeliste">
    <w:name w:val="List Paragraph"/>
    <w:aliases w:val="Bullets,List Paragraph1,lp1,List Paragraph Char Char,b1,Figure_name,Equipment,Numbered Indented Text,List Paragraph2,List_TIS,List Paragraph11,Number_1,new,SGLText List Paragraph,Colorful List - Accent 11,Bullet 1,YC Bulet"/>
    <w:basedOn w:val="Normal"/>
    <w:link w:val="ParagraphedelisteCar"/>
    <w:uiPriority w:val="34"/>
    <w:qFormat/>
    <w:rsid w:val="00E2183C"/>
    <w:pPr>
      <w:ind w:left="720"/>
      <w:contextualSpacing/>
    </w:pPr>
  </w:style>
  <w:style w:type="character" w:styleId="Accentuationintense">
    <w:name w:val="Intense Emphasis"/>
    <w:basedOn w:val="Policepardfaut"/>
    <w:uiPriority w:val="21"/>
    <w:qFormat/>
    <w:rsid w:val="00E2183C"/>
    <w:rPr>
      <w:i/>
      <w:iCs/>
      <w:color w:val="0F4761" w:themeColor="accent1" w:themeShade="BF"/>
    </w:rPr>
  </w:style>
  <w:style w:type="paragraph" w:styleId="Citationintense">
    <w:name w:val="Intense Quote"/>
    <w:basedOn w:val="Normal"/>
    <w:next w:val="Normal"/>
    <w:link w:val="CitationintenseCar"/>
    <w:uiPriority w:val="30"/>
    <w:qFormat/>
    <w:rsid w:val="00E218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2183C"/>
    <w:rPr>
      <w:i/>
      <w:iCs/>
      <w:color w:val="0F4761" w:themeColor="accent1" w:themeShade="BF"/>
    </w:rPr>
  </w:style>
  <w:style w:type="character" w:styleId="Rfrenceintense">
    <w:name w:val="Intense Reference"/>
    <w:basedOn w:val="Policepardfaut"/>
    <w:uiPriority w:val="32"/>
    <w:qFormat/>
    <w:rsid w:val="00E2183C"/>
    <w:rPr>
      <w:b/>
      <w:bCs/>
      <w:smallCaps/>
      <w:color w:val="0F4761" w:themeColor="accent1" w:themeShade="BF"/>
      <w:spacing w:val="5"/>
    </w:rPr>
  </w:style>
  <w:style w:type="paragraph" w:styleId="Sous-titre">
    <w:name w:val="Subtitle"/>
    <w:basedOn w:val="Normal"/>
    <w:next w:val="Normal"/>
    <w:link w:val="Sous-titreCar"/>
    <w:uiPriority w:val="11"/>
    <w:qFormat/>
    <w:rPr>
      <w:color w:val="595959"/>
      <w:sz w:val="28"/>
      <w:szCs w:val="28"/>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En-tte">
    <w:name w:val="header"/>
    <w:basedOn w:val="Normal"/>
    <w:link w:val="En-tteCar"/>
    <w:uiPriority w:val="99"/>
    <w:unhideWhenUsed/>
    <w:rsid w:val="0094062E"/>
    <w:pPr>
      <w:tabs>
        <w:tab w:val="center" w:pos="4680"/>
        <w:tab w:val="right" w:pos="9360"/>
      </w:tabs>
      <w:spacing w:after="0" w:line="240" w:lineRule="auto"/>
    </w:pPr>
  </w:style>
  <w:style w:type="character" w:customStyle="1" w:styleId="En-tteCar">
    <w:name w:val="En-tête Car"/>
    <w:basedOn w:val="Policepardfaut"/>
    <w:link w:val="En-tte"/>
    <w:uiPriority w:val="99"/>
    <w:rsid w:val="0094062E"/>
  </w:style>
  <w:style w:type="paragraph" w:styleId="Pieddepage">
    <w:name w:val="footer"/>
    <w:basedOn w:val="Normal"/>
    <w:link w:val="PieddepageCar"/>
    <w:uiPriority w:val="99"/>
    <w:unhideWhenUsed/>
    <w:rsid w:val="0094062E"/>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94062E"/>
  </w:style>
  <w:style w:type="paragraph" w:styleId="Rvision">
    <w:name w:val="Revision"/>
    <w:hidden/>
    <w:uiPriority w:val="99"/>
    <w:semiHidden/>
    <w:rsid w:val="0094062E"/>
    <w:pPr>
      <w:spacing w:after="0" w:line="240" w:lineRule="auto"/>
    </w:pPr>
  </w:style>
  <w:style w:type="paragraph" w:styleId="Objetducommentaire">
    <w:name w:val="annotation subject"/>
    <w:basedOn w:val="Commentaire"/>
    <w:next w:val="Commentaire"/>
    <w:link w:val="ObjetducommentaireCar"/>
    <w:uiPriority w:val="99"/>
    <w:semiHidden/>
    <w:unhideWhenUsed/>
    <w:rsid w:val="0094062E"/>
    <w:rPr>
      <w:b/>
      <w:bCs/>
    </w:rPr>
  </w:style>
  <w:style w:type="character" w:customStyle="1" w:styleId="ObjetducommentaireCar">
    <w:name w:val="Objet du commentaire Car"/>
    <w:basedOn w:val="CommentaireCar"/>
    <w:link w:val="Objetducommentaire"/>
    <w:uiPriority w:val="99"/>
    <w:semiHidden/>
    <w:rsid w:val="0094062E"/>
    <w:rPr>
      <w:b/>
      <w:bCs/>
      <w:sz w:val="20"/>
      <w:szCs w:val="20"/>
    </w:rPr>
  </w:style>
  <w:style w:type="character" w:styleId="Lienhypertexte">
    <w:name w:val="Hyperlink"/>
    <w:basedOn w:val="Policepardfaut"/>
    <w:uiPriority w:val="99"/>
    <w:unhideWhenUsed/>
    <w:rsid w:val="0094062E"/>
    <w:rPr>
      <w:color w:val="467886" w:themeColor="hyperlink"/>
      <w:u w:val="single"/>
    </w:rPr>
  </w:style>
  <w:style w:type="table" w:styleId="Grilledutableau">
    <w:name w:val="Table Grid"/>
    <w:basedOn w:val="TableauNormal"/>
    <w:rsid w:val="004E4F3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ets Car,List Paragraph1 Car,lp1 Car,List Paragraph Char Char Car,b1 Car,Figure_name Car,Equipment Car,Numbered Indented Text Car,List Paragraph2 Car,List_TIS Car,List Paragraph11 Car,Number_1 Car,new Car,Bullet 1 Car"/>
    <w:basedOn w:val="Policepardfaut"/>
    <w:link w:val="Paragraphedeliste"/>
    <w:uiPriority w:val="34"/>
    <w:qFormat/>
    <w:locked/>
    <w:rsid w:val="00972969"/>
  </w:style>
  <w:style w:type="character" w:styleId="Mentionnonrsolue">
    <w:name w:val="Unresolved Mention"/>
    <w:basedOn w:val="Policepardfaut"/>
    <w:uiPriority w:val="99"/>
    <w:semiHidden/>
    <w:unhideWhenUsed/>
    <w:rsid w:val="009729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88721">
      <w:bodyDiv w:val="1"/>
      <w:marLeft w:val="0"/>
      <w:marRight w:val="0"/>
      <w:marTop w:val="0"/>
      <w:marBottom w:val="0"/>
      <w:divBdr>
        <w:top w:val="none" w:sz="0" w:space="0" w:color="auto"/>
        <w:left w:val="none" w:sz="0" w:space="0" w:color="auto"/>
        <w:bottom w:val="none" w:sz="0" w:space="0" w:color="auto"/>
        <w:right w:val="none" w:sz="0" w:space="0" w:color="auto"/>
      </w:divBdr>
      <w:divsChild>
        <w:div w:id="2114326516">
          <w:marLeft w:val="0"/>
          <w:marRight w:val="0"/>
          <w:marTop w:val="0"/>
          <w:marBottom w:val="0"/>
          <w:divBdr>
            <w:top w:val="none" w:sz="0" w:space="0" w:color="auto"/>
            <w:left w:val="none" w:sz="0" w:space="0" w:color="auto"/>
            <w:bottom w:val="none" w:sz="0" w:space="0" w:color="auto"/>
            <w:right w:val="none" w:sz="0" w:space="0" w:color="auto"/>
          </w:divBdr>
        </w:div>
      </w:divsChild>
    </w:div>
    <w:div w:id="312756941">
      <w:bodyDiv w:val="1"/>
      <w:marLeft w:val="0"/>
      <w:marRight w:val="0"/>
      <w:marTop w:val="0"/>
      <w:marBottom w:val="0"/>
      <w:divBdr>
        <w:top w:val="none" w:sz="0" w:space="0" w:color="auto"/>
        <w:left w:val="none" w:sz="0" w:space="0" w:color="auto"/>
        <w:bottom w:val="none" w:sz="0" w:space="0" w:color="auto"/>
        <w:right w:val="none" w:sz="0" w:space="0" w:color="auto"/>
      </w:divBdr>
      <w:divsChild>
        <w:div w:id="1918637418">
          <w:marLeft w:val="0"/>
          <w:marRight w:val="0"/>
          <w:marTop w:val="0"/>
          <w:marBottom w:val="0"/>
          <w:divBdr>
            <w:top w:val="none" w:sz="0" w:space="0" w:color="auto"/>
            <w:left w:val="none" w:sz="0" w:space="0" w:color="auto"/>
            <w:bottom w:val="none" w:sz="0" w:space="0" w:color="auto"/>
            <w:right w:val="none" w:sz="0" w:space="0" w:color="auto"/>
          </w:divBdr>
        </w:div>
      </w:divsChild>
    </w:div>
    <w:div w:id="420374569">
      <w:bodyDiv w:val="1"/>
      <w:marLeft w:val="0"/>
      <w:marRight w:val="0"/>
      <w:marTop w:val="0"/>
      <w:marBottom w:val="0"/>
      <w:divBdr>
        <w:top w:val="none" w:sz="0" w:space="0" w:color="auto"/>
        <w:left w:val="none" w:sz="0" w:space="0" w:color="auto"/>
        <w:bottom w:val="none" w:sz="0" w:space="0" w:color="auto"/>
        <w:right w:val="none" w:sz="0" w:space="0" w:color="auto"/>
      </w:divBdr>
      <w:divsChild>
        <w:div w:id="314187712">
          <w:marLeft w:val="0"/>
          <w:marRight w:val="0"/>
          <w:marTop w:val="0"/>
          <w:marBottom w:val="0"/>
          <w:divBdr>
            <w:top w:val="none" w:sz="0" w:space="0" w:color="auto"/>
            <w:left w:val="none" w:sz="0" w:space="0" w:color="auto"/>
            <w:bottom w:val="none" w:sz="0" w:space="0" w:color="auto"/>
            <w:right w:val="none" w:sz="0" w:space="0" w:color="auto"/>
          </w:divBdr>
        </w:div>
      </w:divsChild>
    </w:div>
    <w:div w:id="844590564">
      <w:bodyDiv w:val="1"/>
      <w:marLeft w:val="0"/>
      <w:marRight w:val="0"/>
      <w:marTop w:val="0"/>
      <w:marBottom w:val="0"/>
      <w:divBdr>
        <w:top w:val="none" w:sz="0" w:space="0" w:color="auto"/>
        <w:left w:val="none" w:sz="0" w:space="0" w:color="auto"/>
        <w:bottom w:val="none" w:sz="0" w:space="0" w:color="auto"/>
        <w:right w:val="none" w:sz="0" w:space="0" w:color="auto"/>
      </w:divBdr>
      <w:divsChild>
        <w:div w:id="529228204">
          <w:marLeft w:val="0"/>
          <w:marRight w:val="0"/>
          <w:marTop w:val="0"/>
          <w:marBottom w:val="0"/>
          <w:divBdr>
            <w:top w:val="none" w:sz="0" w:space="0" w:color="auto"/>
            <w:left w:val="none" w:sz="0" w:space="0" w:color="auto"/>
            <w:bottom w:val="none" w:sz="0" w:space="0" w:color="auto"/>
            <w:right w:val="none" w:sz="0" w:space="0" w:color="auto"/>
          </w:divBdr>
        </w:div>
      </w:divsChild>
    </w:div>
    <w:div w:id="1287082263">
      <w:bodyDiv w:val="1"/>
      <w:marLeft w:val="0"/>
      <w:marRight w:val="0"/>
      <w:marTop w:val="0"/>
      <w:marBottom w:val="0"/>
      <w:divBdr>
        <w:top w:val="none" w:sz="0" w:space="0" w:color="auto"/>
        <w:left w:val="none" w:sz="0" w:space="0" w:color="auto"/>
        <w:bottom w:val="none" w:sz="0" w:space="0" w:color="auto"/>
        <w:right w:val="none" w:sz="0" w:space="0" w:color="auto"/>
      </w:divBdr>
      <w:divsChild>
        <w:div w:id="773017541">
          <w:marLeft w:val="0"/>
          <w:marRight w:val="0"/>
          <w:marTop w:val="0"/>
          <w:marBottom w:val="0"/>
          <w:divBdr>
            <w:top w:val="none" w:sz="0" w:space="0" w:color="auto"/>
            <w:left w:val="none" w:sz="0" w:space="0" w:color="auto"/>
            <w:bottom w:val="none" w:sz="0" w:space="0" w:color="auto"/>
            <w:right w:val="none" w:sz="0" w:space="0" w:color="auto"/>
          </w:divBdr>
        </w:div>
      </w:divsChild>
    </w:div>
    <w:div w:id="1555001718">
      <w:bodyDiv w:val="1"/>
      <w:marLeft w:val="0"/>
      <w:marRight w:val="0"/>
      <w:marTop w:val="0"/>
      <w:marBottom w:val="0"/>
      <w:divBdr>
        <w:top w:val="none" w:sz="0" w:space="0" w:color="auto"/>
        <w:left w:val="none" w:sz="0" w:space="0" w:color="auto"/>
        <w:bottom w:val="none" w:sz="0" w:space="0" w:color="auto"/>
        <w:right w:val="none" w:sz="0" w:space="0" w:color="auto"/>
      </w:divBdr>
      <w:divsChild>
        <w:div w:id="1553226717">
          <w:marLeft w:val="0"/>
          <w:marRight w:val="0"/>
          <w:marTop w:val="0"/>
          <w:marBottom w:val="0"/>
          <w:divBdr>
            <w:top w:val="none" w:sz="0" w:space="0" w:color="auto"/>
            <w:left w:val="none" w:sz="0" w:space="0" w:color="auto"/>
            <w:bottom w:val="none" w:sz="0" w:space="0" w:color="auto"/>
            <w:right w:val="none" w:sz="0" w:space="0" w:color="auto"/>
          </w:divBdr>
        </w:div>
      </w:divsChild>
    </w:div>
    <w:div w:id="1647854765">
      <w:bodyDiv w:val="1"/>
      <w:marLeft w:val="0"/>
      <w:marRight w:val="0"/>
      <w:marTop w:val="0"/>
      <w:marBottom w:val="0"/>
      <w:divBdr>
        <w:top w:val="none" w:sz="0" w:space="0" w:color="auto"/>
        <w:left w:val="none" w:sz="0" w:space="0" w:color="auto"/>
        <w:bottom w:val="none" w:sz="0" w:space="0" w:color="auto"/>
        <w:right w:val="none" w:sz="0" w:space="0" w:color="auto"/>
      </w:divBdr>
      <w:divsChild>
        <w:div w:id="1782996401">
          <w:marLeft w:val="0"/>
          <w:marRight w:val="0"/>
          <w:marTop w:val="0"/>
          <w:marBottom w:val="0"/>
          <w:divBdr>
            <w:top w:val="none" w:sz="0" w:space="0" w:color="auto"/>
            <w:left w:val="none" w:sz="0" w:space="0" w:color="auto"/>
            <w:bottom w:val="none" w:sz="0" w:space="0" w:color="auto"/>
            <w:right w:val="none" w:sz="0" w:space="0" w:color="auto"/>
          </w:divBdr>
        </w:div>
      </w:divsChild>
    </w:div>
    <w:div w:id="2026713035">
      <w:bodyDiv w:val="1"/>
      <w:marLeft w:val="0"/>
      <w:marRight w:val="0"/>
      <w:marTop w:val="0"/>
      <w:marBottom w:val="0"/>
      <w:divBdr>
        <w:top w:val="none" w:sz="0" w:space="0" w:color="auto"/>
        <w:left w:val="none" w:sz="0" w:space="0" w:color="auto"/>
        <w:bottom w:val="none" w:sz="0" w:space="0" w:color="auto"/>
        <w:right w:val="none" w:sz="0" w:space="0" w:color="auto"/>
      </w:divBdr>
      <w:divsChild>
        <w:div w:id="15838320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privacy@mytelo.a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p r o p e r t i e s   x m l n s = " h t t p : / / w w w . i m a n a g e . c o m / w o r k / x m l s c h e m a " >  
     < d o c u m e n t i d > A C T I V E ! 1 9 8 7 4 6 4 7 4 . 2 < / d o c u m e n t i d >  
     < s e n d e r i d > J J E N N I N G S < / s e n d e r i d >  
     < s e n d e r e m a i l > J J E N N I N G S @ T A F T L A W . C O M < / s e n d e r e m a i l >  
     < l a s t m o d i f i e d > 2 0 2 6 - 0 4 - 0 2 T 1 3 : 1 6 : 0 0 . 0 0 0 0 0 0 0 - 0 4 : 0 0 < / l a s t m o d i f i e d >  
     < d a t a b a s e > A C T I V E < / d a t a b a s e >  
 < / 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WYTv7jG35BxjHncULwMicKRnLg==">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</go:docsCustomData>
</go:gDocsCustomXmlDataStorage>
</file>

<file path=customXml/itemProps1.xml><?xml version="1.0" encoding="utf-8"?>
<ds:datastoreItem xmlns:ds="http://schemas.openxmlformats.org/officeDocument/2006/customXml" ds:itemID="{64FD04BF-6274-4B99-A138-A74B5287FFC2}">
  <ds:schemaRefs>
    <ds:schemaRef ds:uri="http://schemas.openxmlformats.org/officeDocument/2006/bibliography"/>
  </ds:schemaRefs>
</ds:datastoreItem>
</file>

<file path=customXml/itemProps2.xml><?xml version="1.0" encoding="utf-8"?>
<ds:datastoreItem xmlns:ds="http://schemas.openxmlformats.org/officeDocument/2006/customXml" ds:itemID="{D3661B62-58E7-2043-8C91-57B719E7310D}">
  <ds:schemaRefs>
    <ds:schemaRef ds:uri="http://www.imanage.com/work/xmlschema"/>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4139</Words>
  <Characters>23181</Characters>
  <Application>Microsoft Office Word</Application>
  <DocSecurity>0</DocSecurity>
  <Lines>340</Lines>
  <Paragraphs>61</Paragraphs>
  <ScaleCrop>false</ScaleCrop>
  <Company/>
  <LinksUpToDate>false</LinksUpToDate>
  <CharactersWithSpaces>27259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
  <cp:lastModifiedBy>Alexis Jamin</cp:lastModifiedBy>
  <cp:revision>9</cp:revision>
  <cp:lastPrinted>1900-01-01T00:00:00Z</cp:lastPrinted>
  <dcterms:created xsi:type="dcterms:W3CDTF">1900-01-01T00:00:00Z</dcterms:created>
  <dcterms:modified xsi:type="dcterms:W3CDTF">2026-05-05T11:12:00Z</dcterms:modified>
</cp:coreProperties>
</file>